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6B1FDA" w14:textId="77777777"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Strutturali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Europei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Programma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Nazionale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“Scuola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competenze”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2021-2027.Priorità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01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Scuola e Competenze (FSE+) – Fondo Sociale Europeo Plus – Obiettivo Specifico ESO4.6 – Azione A4.A – </w:t>
            </w:r>
            <w:proofErr w:type="spellStart"/>
            <w:r>
              <w:rPr>
                <w:sz w:val="23"/>
              </w:rPr>
              <w:t>Sottoazione</w:t>
            </w:r>
            <w:proofErr w:type="spellEnd"/>
            <w:r>
              <w:rPr>
                <w:sz w:val="23"/>
              </w:rPr>
              <w:t xml:space="preserve"> ESO4.</w:t>
            </w:r>
            <w:proofErr w:type="gramStart"/>
            <w:r>
              <w:rPr>
                <w:sz w:val="23"/>
              </w:rPr>
              <w:t>6.A</w:t>
            </w:r>
            <w:proofErr w:type="gramEnd"/>
            <w:r>
              <w:rPr>
                <w:sz w:val="23"/>
              </w:rPr>
              <w:t>4.A – Avviso Prot. 59369, 19/04/2024, FSE+, Percorsi educativi e formativi per il potenziamento delle competenze, l’inclusione e la socialità nel periodo di sospensione estiva delle lezioni negli anni scolastici 2023-2024 e 2024-</w:t>
            </w:r>
            <w:proofErr w:type="gramStart"/>
            <w:r>
              <w:rPr>
                <w:sz w:val="23"/>
              </w:rPr>
              <w:t>2025 ,Fondo</w:t>
            </w:r>
            <w:proofErr w:type="gramEnd"/>
            <w:r>
              <w:rPr>
                <w:sz w:val="23"/>
              </w:rPr>
              <w:t xml:space="preserve"> Sociale Europeo Plus</w:t>
            </w:r>
          </w:p>
          <w:p w14:paraId="4A086188" w14:textId="77777777" w:rsidR="00DF332F" w:rsidRDefault="00DF332F" w:rsidP="00DF332F">
            <w:pPr>
              <w:spacing w:before="259" w:line="350" w:lineRule="auto"/>
              <w:ind w:left="138" w:right="6618"/>
              <w:rPr>
                <w:spacing w:val="-2"/>
                <w:sz w:val="23"/>
              </w:rPr>
            </w:pPr>
          </w:p>
          <w:p w14:paraId="5E6D3B3F" w14:textId="15FEC4D6"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ESO4.</w:t>
            </w:r>
            <w:proofErr w:type="gramStart"/>
            <w:r>
              <w:rPr>
                <w:spacing w:val="-2"/>
                <w:sz w:val="23"/>
              </w:rPr>
              <w:t>6.A</w:t>
            </w:r>
            <w:proofErr w:type="gramEnd"/>
            <w:r>
              <w:rPr>
                <w:spacing w:val="-2"/>
                <w:sz w:val="23"/>
              </w:rPr>
              <w:t xml:space="preserve">4.A-FSEPNBA 2024-20 </w:t>
            </w:r>
          </w:p>
          <w:p w14:paraId="44B1D047" w14:textId="296D3A95"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BADBD04" w:rsid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essere docente dell’IISS Solimene di conversazione in lingua inglese (cd. Madrelingua </w:t>
      </w:r>
      <w:r w:rsidR="00DF332F">
        <w:rPr>
          <w:rFonts w:cstheme="minorHAnsi"/>
        </w:rPr>
        <w:t>INGLESE</w:t>
      </w:r>
      <w:r w:rsidRPr="008B2B1E">
        <w:rPr>
          <w:rFonts w:cstheme="minorHAnsi"/>
        </w:rPr>
        <w:t xml:space="preserve">) ai sensi del DM 30 gennaio 1998  </w:t>
      </w:r>
    </w:p>
    <w:p w14:paraId="37CFC7BB" w14:textId="54607565"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>
        <w:rPr>
          <w:rFonts w:cstheme="minorHAnsi"/>
        </w:rPr>
        <w:t xml:space="preserve"> di lingua inglese AB24 A TEMPO INDETERMINATO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55B6D774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7B1E4E5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664D529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62F54F38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2D04EF9E" w14:textId="77777777" w:rsidR="00F62F06" w:rsidRDefault="00F62F06" w:rsidP="00DF332F">
      <w:pPr>
        <w:pStyle w:val="Corpotesto"/>
        <w:spacing w:before="160"/>
        <w:rPr>
          <w:b w:val="0"/>
        </w:rPr>
      </w:pPr>
    </w:p>
    <w:p w14:paraId="355243B6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di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valutazione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docenti</w:t>
      </w:r>
      <w:r>
        <w:rPr>
          <w:b/>
          <w:smallCaps/>
          <w:spacing w:val="-10"/>
          <w:sz w:val="22"/>
        </w:rPr>
        <w:t xml:space="preserve"> </w:t>
      </w:r>
      <w:r>
        <w:rPr>
          <w:b/>
          <w:smallCaps/>
          <w:spacing w:val="-2"/>
          <w:sz w:val="22"/>
        </w:rPr>
        <w:t>“esperti/TUTOR”</w:t>
      </w:r>
    </w:p>
    <w:p w14:paraId="2FFC7157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0294D06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7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7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CONTRATTO INTEGRATIVO D’ISTITUTO E NELLA DELIBERA DEL COLLEGIO DOCENTI DEL 1 SETTEMBRE 2018</w:t>
      </w:r>
    </w:p>
    <w:p w14:paraId="220ACE7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139E772F" w14:textId="77777777" w:rsidR="00DF332F" w:rsidRDefault="00DF332F" w:rsidP="00DF332F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DF332F" w14:paraId="358A36ED" w14:textId="77777777" w:rsidTr="005A7C53">
        <w:trPr>
          <w:trHeight w:val="635"/>
        </w:trPr>
        <w:tc>
          <w:tcPr>
            <w:tcW w:w="2323" w:type="dxa"/>
          </w:tcPr>
          <w:p w14:paraId="414EFE0C" w14:textId="77777777" w:rsidR="00DF332F" w:rsidRDefault="00DF332F" w:rsidP="005A7C53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Requisiti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4"/>
              </w:rPr>
              <w:t>titoli</w:t>
            </w:r>
            <w:proofErr w:type="spellEnd"/>
          </w:p>
        </w:tc>
        <w:tc>
          <w:tcPr>
            <w:tcW w:w="1414" w:type="dxa"/>
          </w:tcPr>
          <w:p w14:paraId="0E74E023" w14:textId="77777777" w:rsidR="00DF332F" w:rsidRDefault="00DF332F" w:rsidP="005A7C53">
            <w:pPr>
              <w:pStyle w:val="TableParagraph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4"/>
                <w:sz w:val="18"/>
              </w:rPr>
              <w:t>Punteggio</w:t>
            </w:r>
            <w:proofErr w:type="spellEnd"/>
            <w:r>
              <w:rPr>
                <w:rFonts w:ascii="Cambria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18"/>
              </w:rPr>
              <w:t>massimo</w:t>
            </w:r>
            <w:proofErr w:type="spellEnd"/>
          </w:p>
          <w:p w14:paraId="34C76706" w14:textId="77777777" w:rsidR="00DF332F" w:rsidRDefault="00DF332F" w:rsidP="005A7C53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2"/>
                <w:sz w:val="18"/>
              </w:rPr>
              <w:t>attribuibile</w:t>
            </w:r>
            <w:proofErr w:type="spellEnd"/>
          </w:p>
        </w:tc>
        <w:tc>
          <w:tcPr>
            <w:tcW w:w="1601" w:type="dxa"/>
          </w:tcPr>
          <w:p w14:paraId="60C80F85" w14:textId="77777777" w:rsidR="00DF332F" w:rsidRPr="000838C7" w:rsidRDefault="00DF332F" w:rsidP="005A7C53">
            <w:pPr>
              <w:pStyle w:val="TableParagraph"/>
              <w:ind w:left="115" w:right="222"/>
              <w:rPr>
                <w:b/>
                <w:sz w:val="16"/>
                <w:lang w:val="it-IT"/>
              </w:rPr>
            </w:pPr>
            <w:r w:rsidRPr="000838C7">
              <w:rPr>
                <w:b/>
                <w:sz w:val="16"/>
                <w:lang w:val="it-IT"/>
              </w:rPr>
              <w:t>Da compilare a</w:t>
            </w:r>
            <w:r w:rsidRPr="000838C7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cura</w:t>
            </w:r>
            <w:r w:rsidRPr="000838C7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del</w:t>
            </w:r>
            <w:r w:rsidRPr="000838C7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candidato</w:t>
            </w:r>
          </w:p>
        </w:tc>
        <w:tc>
          <w:tcPr>
            <w:tcW w:w="1610" w:type="dxa"/>
          </w:tcPr>
          <w:p w14:paraId="76083FF3" w14:textId="77777777" w:rsidR="00DF332F" w:rsidRPr="000838C7" w:rsidRDefault="00DF332F" w:rsidP="005A7C53">
            <w:pPr>
              <w:pStyle w:val="TableParagraph"/>
              <w:ind w:left="113" w:right="123"/>
              <w:rPr>
                <w:b/>
                <w:sz w:val="16"/>
                <w:lang w:val="it-IT"/>
              </w:rPr>
            </w:pPr>
            <w:r w:rsidRPr="000838C7">
              <w:rPr>
                <w:b/>
                <w:spacing w:val="-2"/>
                <w:sz w:val="16"/>
                <w:lang w:val="it-IT"/>
              </w:rPr>
              <w:t>Da</w:t>
            </w:r>
            <w:r w:rsidRPr="000838C7">
              <w:rPr>
                <w:b/>
                <w:spacing w:val="-8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compilare</w:t>
            </w:r>
            <w:r w:rsidRPr="000838C7">
              <w:rPr>
                <w:b/>
                <w:spacing w:val="-11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a</w:t>
            </w:r>
            <w:r w:rsidRPr="000838C7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838C7">
              <w:rPr>
                <w:b/>
                <w:spacing w:val="-2"/>
                <w:sz w:val="16"/>
                <w:lang w:val="it-IT"/>
              </w:rPr>
              <w:t>cura</w:t>
            </w:r>
            <w:r w:rsidRPr="000838C7">
              <w:rPr>
                <w:b/>
                <w:spacing w:val="40"/>
                <w:sz w:val="16"/>
                <w:lang w:val="it-IT"/>
              </w:rPr>
              <w:t xml:space="preserve"> </w:t>
            </w:r>
            <w:r w:rsidRPr="000838C7">
              <w:rPr>
                <w:b/>
                <w:sz w:val="16"/>
                <w:lang w:val="it-IT"/>
              </w:rPr>
              <w:t>della</w:t>
            </w:r>
            <w:r w:rsidRPr="000838C7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0838C7">
              <w:rPr>
                <w:b/>
                <w:sz w:val="16"/>
                <w:lang w:val="it-IT"/>
              </w:rPr>
              <w:t>commissione</w:t>
            </w:r>
          </w:p>
        </w:tc>
      </w:tr>
      <w:tr w:rsidR="00DF332F" w14:paraId="116CABF4" w14:textId="77777777" w:rsidTr="005A7C53">
        <w:trPr>
          <w:trHeight w:val="635"/>
        </w:trPr>
        <w:tc>
          <w:tcPr>
            <w:tcW w:w="2323" w:type="dxa"/>
          </w:tcPr>
          <w:p w14:paraId="126A006F" w14:textId="77777777" w:rsidR="00DF332F" w:rsidRPr="000838C7" w:rsidRDefault="00DF332F" w:rsidP="005A7C53">
            <w:pPr>
              <w:pStyle w:val="TableParagraph"/>
              <w:spacing w:line="279" w:lineRule="exact"/>
              <w:rPr>
                <w:rFonts w:ascii="Cambria" w:eastAsia="Times New Roman" w:hAnsi="Times New Roman" w:cs="Times New Roman"/>
                <w:sz w:val="24"/>
                <w:lang w:val="it-IT"/>
              </w:rPr>
            </w:pP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>essere docente dell</w:t>
            </w: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>’</w:t>
            </w: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 xml:space="preserve">IISS Solimene di conversazione in lingua inglese (cd. Madrelingua INGLESE) ai sensi del DM 30 gennaio 1998  </w:t>
            </w:r>
          </w:p>
          <w:p w14:paraId="079F701B" w14:textId="77777777" w:rsidR="00DF332F" w:rsidRPr="000838C7" w:rsidRDefault="00DF332F" w:rsidP="005A7C53">
            <w:pPr>
              <w:pStyle w:val="TableParagraph"/>
              <w:spacing w:line="279" w:lineRule="exact"/>
              <w:rPr>
                <w:rFonts w:ascii="Cambria" w:eastAsia="Times New Roman" w:hAnsi="Times New Roman" w:cs="Times New Roman"/>
                <w:sz w:val="24"/>
                <w:lang w:val="it-IT"/>
              </w:rPr>
            </w:pP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>essere docente dell</w:t>
            </w: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>’</w:t>
            </w:r>
            <w:r w:rsidRPr="000838C7">
              <w:rPr>
                <w:rFonts w:ascii="Cambria" w:eastAsia="Times New Roman" w:hAnsi="Times New Roman" w:cs="Times New Roman"/>
                <w:sz w:val="24"/>
                <w:lang w:val="it-IT"/>
              </w:rPr>
              <w:t>IISS Solimene di lingua inglese AB24 A TEMPO INDETERMINATO</w:t>
            </w:r>
          </w:p>
          <w:p w14:paraId="0A9C5DC1" w14:textId="77777777" w:rsidR="00DF332F" w:rsidRPr="000838C7" w:rsidRDefault="00DF332F" w:rsidP="005A7C53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  <w:lang w:val="it-IT"/>
              </w:rPr>
            </w:pPr>
          </w:p>
        </w:tc>
        <w:tc>
          <w:tcPr>
            <w:tcW w:w="1414" w:type="dxa"/>
          </w:tcPr>
          <w:p w14:paraId="2BC57375" w14:textId="77777777" w:rsidR="00DF332F" w:rsidRDefault="00DF332F" w:rsidP="005A7C53">
            <w:pPr>
              <w:pStyle w:val="TableParagraph"/>
              <w:ind w:left="115"/>
              <w:rPr>
                <w:rFonts w:ascii="Cambria"/>
                <w:spacing w:val="-4"/>
                <w:sz w:val="18"/>
              </w:rPr>
            </w:pPr>
            <w:r>
              <w:rPr>
                <w:rFonts w:ascii="Cambria"/>
                <w:spacing w:val="-4"/>
                <w:sz w:val="18"/>
              </w:rPr>
              <w:t>REQUSIITO DI ACCESSO</w:t>
            </w:r>
          </w:p>
        </w:tc>
        <w:tc>
          <w:tcPr>
            <w:tcW w:w="1601" w:type="dxa"/>
          </w:tcPr>
          <w:p w14:paraId="50EB07C6" w14:textId="77777777" w:rsidR="00DF332F" w:rsidRDefault="00DF332F" w:rsidP="005A7C53">
            <w:pPr>
              <w:pStyle w:val="TableParagraph"/>
              <w:ind w:left="115" w:right="22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NON SI ATTRIBUISCE</w:t>
            </w:r>
            <w:proofErr w:type="gramEnd"/>
            <w:r>
              <w:rPr>
                <w:b/>
                <w:sz w:val="16"/>
              </w:rPr>
              <w:t xml:space="preserve"> PUNTEGGIO</w:t>
            </w:r>
          </w:p>
        </w:tc>
        <w:tc>
          <w:tcPr>
            <w:tcW w:w="1610" w:type="dxa"/>
          </w:tcPr>
          <w:p w14:paraId="63962094" w14:textId="77777777" w:rsidR="00DF332F" w:rsidRDefault="00DF332F" w:rsidP="005A7C53">
            <w:pPr>
              <w:pStyle w:val="TableParagraph"/>
              <w:ind w:left="113" w:right="123"/>
              <w:rPr>
                <w:b/>
                <w:spacing w:val="-2"/>
                <w:sz w:val="16"/>
              </w:rPr>
            </w:pPr>
          </w:p>
        </w:tc>
      </w:tr>
      <w:tr w:rsidR="00DF332F" w14:paraId="778E1C12" w14:textId="77777777" w:rsidTr="005A7C53">
        <w:trPr>
          <w:trHeight w:val="2239"/>
        </w:trPr>
        <w:tc>
          <w:tcPr>
            <w:tcW w:w="2323" w:type="dxa"/>
          </w:tcPr>
          <w:p w14:paraId="110D6F7C" w14:textId="77777777" w:rsidR="00DF332F" w:rsidRPr="000838C7" w:rsidRDefault="00DF332F" w:rsidP="005A7C53">
            <w:pPr>
              <w:pStyle w:val="TableParagraph"/>
              <w:ind w:left="117" w:right="454" w:firstLine="45"/>
              <w:rPr>
                <w:sz w:val="18"/>
                <w:lang w:val="it-IT"/>
              </w:rPr>
            </w:pPr>
            <w:r w:rsidRPr="000838C7">
              <w:rPr>
                <w:sz w:val="18"/>
                <w:lang w:val="it-IT"/>
              </w:rPr>
              <w:t>comprovata esperienza professionale</w:t>
            </w:r>
            <w:r w:rsidRPr="000838C7">
              <w:rPr>
                <w:spacing w:val="-1"/>
                <w:sz w:val="18"/>
                <w:lang w:val="it-IT"/>
              </w:rPr>
              <w:t xml:space="preserve"> </w:t>
            </w:r>
            <w:r w:rsidRPr="000838C7">
              <w:rPr>
                <w:sz w:val="18"/>
                <w:lang w:val="it-IT"/>
              </w:rPr>
              <w:t>nel</w:t>
            </w:r>
            <w:r w:rsidRPr="000838C7">
              <w:rPr>
                <w:spacing w:val="1"/>
                <w:sz w:val="18"/>
                <w:lang w:val="it-IT"/>
              </w:rPr>
              <w:t xml:space="preserve"> </w:t>
            </w:r>
            <w:r w:rsidRPr="000838C7">
              <w:rPr>
                <w:spacing w:val="-4"/>
                <w:sz w:val="18"/>
                <w:lang w:val="it-IT"/>
              </w:rPr>
              <w:t>settore</w:t>
            </w:r>
          </w:p>
        </w:tc>
        <w:tc>
          <w:tcPr>
            <w:tcW w:w="1414" w:type="dxa"/>
          </w:tcPr>
          <w:p w14:paraId="4B7A923B" w14:textId="77777777" w:rsidR="00DF332F" w:rsidRPr="000838C7" w:rsidRDefault="00DF332F" w:rsidP="005A7C53">
            <w:pPr>
              <w:pStyle w:val="TableParagraph"/>
              <w:ind w:left="139" w:right="113" w:hanging="3"/>
              <w:jc w:val="center"/>
              <w:rPr>
                <w:sz w:val="18"/>
                <w:lang w:val="it-IT"/>
              </w:rPr>
            </w:pPr>
            <w:r w:rsidRPr="000838C7">
              <w:rPr>
                <w:sz w:val="18"/>
                <w:lang w:val="it-IT"/>
              </w:rPr>
              <w:t xml:space="preserve">5 punti per incarico in </w:t>
            </w:r>
            <w:r w:rsidRPr="000838C7">
              <w:rPr>
                <w:spacing w:val="-2"/>
                <w:sz w:val="18"/>
                <w:lang w:val="it-IT"/>
              </w:rPr>
              <w:t xml:space="preserve">progetti scolastici </w:t>
            </w:r>
            <w:r w:rsidRPr="000838C7">
              <w:rPr>
                <w:sz w:val="18"/>
                <w:lang w:val="it-IT"/>
              </w:rPr>
              <w:t xml:space="preserve">finanziati dai </w:t>
            </w:r>
            <w:r w:rsidRPr="000838C7">
              <w:rPr>
                <w:spacing w:val="-2"/>
                <w:sz w:val="18"/>
                <w:lang w:val="it-IT"/>
              </w:rPr>
              <w:t xml:space="preserve">fondi </w:t>
            </w:r>
            <w:r w:rsidRPr="000838C7">
              <w:rPr>
                <w:sz w:val="18"/>
                <w:lang w:val="it-IT"/>
              </w:rPr>
              <w:t xml:space="preserve">comunitari, del </w:t>
            </w:r>
            <w:r w:rsidRPr="000838C7">
              <w:rPr>
                <w:spacing w:val="-2"/>
                <w:sz w:val="18"/>
                <w:lang w:val="it-IT"/>
              </w:rPr>
              <w:t>MIM</w:t>
            </w:r>
            <w:r w:rsidRPr="000838C7">
              <w:rPr>
                <w:spacing w:val="-13"/>
                <w:sz w:val="18"/>
                <w:lang w:val="it-IT"/>
              </w:rPr>
              <w:t xml:space="preserve"> </w:t>
            </w:r>
            <w:r w:rsidRPr="000838C7">
              <w:rPr>
                <w:spacing w:val="-2"/>
                <w:sz w:val="18"/>
                <w:lang w:val="it-IT"/>
              </w:rPr>
              <w:t>inclusi</w:t>
            </w:r>
            <w:r w:rsidRPr="000838C7">
              <w:rPr>
                <w:spacing w:val="-12"/>
                <w:sz w:val="18"/>
                <w:lang w:val="it-IT"/>
              </w:rPr>
              <w:t xml:space="preserve"> </w:t>
            </w:r>
            <w:r w:rsidRPr="000838C7">
              <w:rPr>
                <w:spacing w:val="-2"/>
                <w:sz w:val="18"/>
                <w:lang w:val="it-IT"/>
              </w:rPr>
              <w:t xml:space="preserve">nel </w:t>
            </w:r>
            <w:r w:rsidRPr="000838C7">
              <w:rPr>
                <w:spacing w:val="-4"/>
                <w:sz w:val="18"/>
                <w:lang w:val="it-IT"/>
              </w:rPr>
              <w:t>PTOF</w:t>
            </w:r>
          </w:p>
        </w:tc>
        <w:tc>
          <w:tcPr>
            <w:tcW w:w="1601" w:type="dxa"/>
          </w:tcPr>
          <w:p w14:paraId="3848C564" w14:textId="77777777" w:rsidR="00DF332F" w:rsidRPr="000838C7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610" w:type="dxa"/>
          </w:tcPr>
          <w:p w14:paraId="5AC94CA4" w14:textId="77777777" w:rsidR="00DF332F" w:rsidRPr="000838C7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DF332F" w14:paraId="034C754F" w14:textId="77777777" w:rsidTr="005A7C53">
        <w:trPr>
          <w:trHeight w:val="1012"/>
        </w:trPr>
        <w:tc>
          <w:tcPr>
            <w:tcW w:w="2323" w:type="dxa"/>
          </w:tcPr>
          <w:p w14:paraId="21D7DF58" w14:textId="77777777" w:rsidR="00DF332F" w:rsidRPr="000838C7" w:rsidRDefault="00DF332F" w:rsidP="005A7C53">
            <w:pPr>
              <w:pStyle w:val="TableParagraph"/>
              <w:spacing w:before="1"/>
              <w:ind w:left="117"/>
              <w:rPr>
                <w:lang w:val="it-IT"/>
              </w:rPr>
            </w:pPr>
            <w:r w:rsidRPr="000838C7">
              <w:rPr>
                <w:lang w:val="it-IT"/>
              </w:rPr>
              <w:t>Anni</w:t>
            </w:r>
            <w:r w:rsidRPr="000838C7">
              <w:rPr>
                <w:spacing w:val="27"/>
                <w:lang w:val="it-IT"/>
              </w:rPr>
              <w:t xml:space="preserve"> </w:t>
            </w:r>
            <w:r w:rsidRPr="000838C7">
              <w:rPr>
                <w:lang w:val="it-IT"/>
              </w:rPr>
              <w:t>di</w:t>
            </w:r>
            <w:r w:rsidRPr="000838C7">
              <w:rPr>
                <w:spacing w:val="27"/>
                <w:lang w:val="it-IT"/>
              </w:rPr>
              <w:t xml:space="preserve"> </w:t>
            </w:r>
            <w:r w:rsidRPr="000838C7">
              <w:rPr>
                <w:lang w:val="it-IT"/>
              </w:rPr>
              <w:t>servizio</w:t>
            </w:r>
            <w:r w:rsidRPr="000838C7">
              <w:rPr>
                <w:spacing w:val="26"/>
                <w:lang w:val="it-IT"/>
              </w:rPr>
              <w:t xml:space="preserve"> </w:t>
            </w:r>
            <w:r w:rsidRPr="000838C7">
              <w:rPr>
                <w:lang w:val="it-IT"/>
              </w:rPr>
              <w:t xml:space="preserve">come </w:t>
            </w:r>
            <w:proofErr w:type="gramStart"/>
            <w:r w:rsidRPr="000838C7">
              <w:rPr>
                <w:lang w:val="it-IT"/>
              </w:rPr>
              <w:t>docente</w:t>
            </w:r>
            <w:r w:rsidRPr="000838C7">
              <w:rPr>
                <w:spacing w:val="40"/>
                <w:lang w:val="it-IT"/>
              </w:rPr>
              <w:t xml:space="preserve">  </w:t>
            </w:r>
            <w:r w:rsidRPr="000838C7">
              <w:rPr>
                <w:lang w:val="it-IT"/>
              </w:rPr>
              <w:t>nella</w:t>
            </w:r>
            <w:proofErr w:type="gramEnd"/>
            <w:r w:rsidRPr="000838C7">
              <w:rPr>
                <w:spacing w:val="41"/>
                <w:lang w:val="it-IT"/>
              </w:rPr>
              <w:t xml:space="preserve">  </w:t>
            </w:r>
            <w:r w:rsidRPr="000838C7">
              <w:rPr>
                <w:spacing w:val="-2"/>
                <w:lang w:val="it-IT"/>
              </w:rPr>
              <w:t>scuola</w:t>
            </w:r>
          </w:p>
          <w:p w14:paraId="719FEFBC" w14:textId="77777777" w:rsidR="00DF332F" w:rsidRDefault="00DF332F" w:rsidP="005A7C53">
            <w:pPr>
              <w:pStyle w:val="TableParagraph"/>
              <w:spacing w:before="9" w:line="238" w:lineRule="exact"/>
              <w:ind w:left="117"/>
            </w:pPr>
            <w:proofErr w:type="spellStart"/>
            <w:r>
              <w:t>statale</w:t>
            </w:r>
            <w:proofErr w:type="spellEnd"/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d’inglese</w:t>
            </w:r>
            <w:proofErr w:type="spellEnd"/>
          </w:p>
        </w:tc>
        <w:tc>
          <w:tcPr>
            <w:tcW w:w="1414" w:type="dxa"/>
          </w:tcPr>
          <w:p w14:paraId="1FBCE50D" w14:textId="77777777" w:rsidR="00DF332F" w:rsidRPr="000838C7" w:rsidRDefault="00DF332F" w:rsidP="005A7C53">
            <w:pPr>
              <w:pStyle w:val="TableParagraph"/>
              <w:spacing w:before="2"/>
              <w:ind w:left="115" w:right="65"/>
              <w:rPr>
                <w:sz w:val="18"/>
                <w:lang w:val="it-IT"/>
              </w:rPr>
            </w:pPr>
            <w:r w:rsidRPr="000838C7">
              <w:rPr>
                <w:sz w:val="18"/>
                <w:lang w:val="it-IT"/>
              </w:rPr>
              <w:t>2</w:t>
            </w:r>
            <w:r w:rsidRPr="000838C7">
              <w:rPr>
                <w:spacing w:val="2"/>
                <w:sz w:val="18"/>
                <w:lang w:val="it-IT"/>
              </w:rPr>
              <w:t xml:space="preserve"> </w:t>
            </w:r>
            <w:r w:rsidRPr="000838C7">
              <w:rPr>
                <w:sz w:val="18"/>
                <w:lang w:val="it-IT"/>
              </w:rPr>
              <w:t>per</w:t>
            </w:r>
            <w:r w:rsidRPr="000838C7">
              <w:rPr>
                <w:spacing w:val="-12"/>
                <w:sz w:val="18"/>
                <w:lang w:val="it-IT"/>
              </w:rPr>
              <w:t xml:space="preserve"> </w:t>
            </w:r>
            <w:r w:rsidRPr="000838C7">
              <w:rPr>
                <w:sz w:val="18"/>
                <w:lang w:val="it-IT"/>
              </w:rPr>
              <w:t>ogni</w:t>
            </w:r>
            <w:r w:rsidRPr="000838C7">
              <w:rPr>
                <w:spacing w:val="-11"/>
                <w:sz w:val="18"/>
                <w:lang w:val="it-IT"/>
              </w:rPr>
              <w:t xml:space="preserve"> </w:t>
            </w:r>
            <w:r w:rsidRPr="000838C7">
              <w:rPr>
                <w:sz w:val="18"/>
                <w:lang w:val="it-IT"/>
              </w:rPr>
              <w:t>anno di servizio</w:t>
            </w:r>
          </w:p>
        </w:tc>
        <w:tc>
          <w:tcPr>
            <w:tcW w:w="1601" w:type="dxa"/>
          </w:tcPr>
          <w:p w14:paraId="2CABF0FA" w14:textId="77777777" w:rsidR="00DF332F" w:rsidRPr="000838C7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610" w:type="dxa"/>
          </w:tcPr>
          <w:p w14:paraId="5B4864B6" w14:textId="77777777" w:rsidR="00DF332F" w:rsidRPr="000838C7" w:rsidRDefault="00DF332F" w:rsidP="005A7C53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273D0D5A" w14:textId="77777777" w:rsidR="00DF332F" w:rsidRDefault="00DF332F" w:rsidP="00DF332F">
      <w:pPr>
        <w:pStyle w:val="Corpotesto"/>
        <w:rPr>
          <w:rFonts w:ascii="Times New Roman"/>
          <w:b w:val="0"/>
        </w:rPr>
      </w:pPr>
    </w:p>
    <w:p w14:paraId="6C35EB45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6B8FA209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>
        <w:rPr>
          <w:spacing w:val="-8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scuola.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90FA" w14:textId="77777777" w:rsidR="003E4AEF" w:rsidRDefault="003E4AEF">
      <w:r>
        <w:separator/>
      </w:r>
    </w:p>
  </w:endnote>
  <w:endnote w:type="continuationSeparator" w:id="0">
    <w:p w14:paraId="35CBC367" w14:textId="77777777" w:rsidR="003E4AEF" w:rsidRDefault="003E4AEF">
      <w:r>
        <w:continuationSeparator/>
      </w:r>
    </w:p>
  </w:endnote>
  <w:endnote w:type="continuationNotice" w:id="1">
    <w:p w14:paraId="4ECD652B" w14:textId="77777777" w:rsidR="003E4AEF" w:rsidRDefault="003E4A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18C1" w14:textId="77777777" w:rsidR="000838C7" w:rsidRDefault="000838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80D7" w14:textId="77777777" w:rsidR="003E4AEF" w:rsidRDefault="003E4AEF">
      <w:r>
        <w:separator/>
      </w:r>
    </w:p>
  </w:footnote>
  <w:footnote w:type="continuationSeparator" w:id="0">
    <w:p w14:paraId="0B8B2C89" w14:textId="77777777" w:rsidR="003E4AEF" w:rsidRDefault="003E4AEF">
      <w:r>
        <w:continuationSeparator/>
      </w:r>
    </w:p>
  </w:footnote>
  <w:footnote w:type="continuationNotice" w:id="1">
    <w:p w14:paraId="06873643" w14:textId="77777777" w:rsidR="003E4AEF" w:rsidRDefault="003E4A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D991" w14:textId="77777777" w:rsidR="000838C7" w:rsidRDefault="000838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68853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0838C7">
      <w:rPr>
        <w:rFonts w:ascii="Times New Roman" w:hAnsi="Times New Roman"/>
        <w:i/>
        <w:iCs/>
        <w:szCs w:val="24"/>
      </w:rPr>
      <w:t xml:space="preserve">276 del </w:t>
    </w:r>
    <w:r w:rsidR="000838C7">
      <w:rPr>
        <w:rFonts w:ascii="Times New Roman" w:hAnsi="Times New Roman"/>
        <w:i/>
        <w:iCs/>
        <w:szCs w:val="24"/>
      </w:rPr>
      <w:t>01.03.2025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8C7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2DA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4AE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Pierluigi Decorato</cp:lastModifiedBy>
  <cp:revision>2</cp:revision>
  <dcterms:created xsi:type="dcterms:W3CDTF">2025-03-01T18:22:00Z</dcterms:created>
  <dcterms:modified xsi:type="dcterms:W3CDTF">2025-03-01T18:22:00Z</dcterms:modified>
</cp:coreProperties>
</file>