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F37D4" w14:textId="77777777" w:rsidR="00015491" w:rsidRDefault="00015491">
      <w:pPr>
        <w:tabs>
          <w:tab w:val="left" w:pos="2235"/>
        </w:tabs>
        <w:sectPr w:rsidR="00015491">
          <w:headerReference w:type="default" r:id="rId9"/>
          <w:footerReference w:type="default" r:id="rId10"/>
          <w:pgSz w:w="11906" w:h="16838"/>
          <w:pgMar w:top="1417" w:right="1134" w:bottom="1134" w:left="1134" w:header="708" w:footer="348" w:gutter="0"/>
          <w:pgNumType w:start="1"/>
          <w:cols w:space="720"/>
        </w:sectPr>
      </w:pPr>
    </w:p>
    <w:p w14:paraId="6E9DBDF8" w14:textId="77777777" w:rsidR="00015491" w:rsidRDefault="00E00D9D" w:rsidP="00052E5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52E5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Agli alunni </w:t>
      </w:r>
      <w:r w:rsidR="000D1B00">
        <w:rPr>
          <w:rFonts w:ascii="Times New Roman" w:eastAsia="Times New Roman" w:hAnsi="Times New Roman" w:cs="Times New Roman"/>
          <w:sz w:val="20"/>
          <w:szCs w:val="20"/>
        </w:rPr>
        <w:t>inseriti nella gr</w:t>
      </w:r>
      <w:r w:rsidR="00FB1BF6">
        <w:rPr>
          <w:rFonts w:ascii="Times New Roman" w:eastAsia="Times New Roman" w:hAnsi="Times New Roman" w:cs="Times New Roman"/>
          <w:sz w:val="20"/>
          <w:szCs w:val="20"/>
        </w:rPr>
        <w:t>aduatoria di Merito PCTO Spagna</w:t>
      </w:r>
    </w:p>
    <w:p w14:paraId="348DB9F9" w14:textId="77777777" w:rsidR="00015491" w:rsidRDefault="000D1B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Ai loro Genitori</w:t>
      </w:r>
    </w:p>
    <w:p w14:paraId="3C244812" w14:textId="77777777" w:rsidR="00015491" w:rsidRDefault="00E00D9D">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Ai docenti</w:t>
      </w:r>
    </w:p>
    <w:p w14:paraId="56EDA05F" w14:textId="58F99A97" w:rsidR="00015491" w:rsidRDefault="000D1B00" w:rsidP="000D1B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                                                                                                                                                        </w:t>
      </w:r>
      <w:r w:rsidR="00237579">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sidR="00237579">
        <w:rPr>
          <w:rFonts w:ascii="Times New Roman" w:eastAsia="Times New Roman" w:hAnsi="Times New Roman" w:cs="Times New Roman"/>
          <w:sz w:val="20"/>
          <w:szCs w:val="20"/>
          <w:u w:val="single"/>
        </w:rPr>
        <w:t>Agli atti del progetto</w:t>
      </w:r>
    </w:p>
    <w:p w14:paraId="752E4170" w14:textId="77777777" w:rsidR="00015491" w:rsidRDefault="00015491">
      <w:pPr>
        <w:spacing w:after="0"/>
        <w:jc w:val="right"/>
        <w:rPr>
          <w:rFonts w:ascii="Times New Roman" w:eastAsia="Times New Roman" w:hAnsi="Times New Roman" w:cs="Times New Roman"/>
          <w:sz w:val="20"/>
          <w:szCs w:val="20"/>
        </w:rPr>
      </w:pPr>
    </w:p>
    <w:p w14:paraId="0A91593B" w14:textId="445CB20C" w:rsidR="00015491" w:rsidRDefault="00E00D9D">
      <w:pPr>
        <w:ind w:right="-177"/>
        <w:rPr>
          <w:rFonts w:ascii="Times New Roman" w:eastAsia="Times New Roman" w:hAnsi="Times New Roman" w:cs="Times New Roman"/>
          <w:sz w:val="20"/>
          <w:szCs w:val="20"/>
        </w:rPr>
      </w:pPr>
      <w:r>
        <w:rPr>
          <w:rFonts w:ascii="Times New Roman" w:eastAsia="Times New Roman" w:hAnsi="Times New Roman" w:cs="Times New Roman"/>
          <w:sz w:val="20"/>
          <w:szCs w:val="20"/>
        </w:rPr>
        <w:t>OGGETTO:</w:t>
      </w:r>
      <w:r w:rsidR="001761D5">
        <w:rPr>
          <w:rFonts w:ascii="Times New Roman" w:eastAsia="Times New Roman" w:hAnsi="Times New Roman" w:cs="Times New Roman"/>
          <w:sz w:val="20"/>
          <w:szCs w:val="20"/>
        </w:rPr>
        <w:t xml:space="preserve"> Allegato Avviso n. 255 del 19.02.2025. </w:t>
      </w:r>
      <w:r>
        <w:rPr>
          <w:rFonts w:ascii="Times New Roman" w:eastAsia="Times New Roman" w:hAnsi="Times New Roman" w:cs="Times New Roman"/>
          <w:sz w:val="20"/>
          <w:szCs w:val="20"/>
        </w:rPr>
        <w:t>Autorizzazione dei genitori, Regole di comportamento, programma.</w:t>
      </w:r>
    </w:p>
    <w:p w14:paraId="0518E383" w14:textId="77777777" w:rsidR="006F79C3" w:rsidRDefault="006F79C3" w:rsidP="006F79C3">
      <w:pPr>
        <w:pStyle w:val="Corpotesto"/>
        <w:spacing w:before="241"/>
        <w:jc w:val="both"/>
        <w:rPr>
          <w:b/>
        </w:rPr>
      </w:pPr>
      <w:r>
        <w:rPr>
          <w:b/>
        </w:rPr>
        <w:t xml:space="preserve">Fondi Strutturali Europei – Programma Operativo Nazionale “Per la scuola, competenze e ambienti per </w:t>
      </w:r>
      <w:r>
        <w:rPr>
          <w:b/>
        </w:rPr>
        <w:br/>
        <w:t xml:space="preserve">l’apprendimento” 2014-2020. Asse I – Istruzione – Fondo Sociale Europeo (FSE). Asse I – Istruzione – </w:t>
      </w:r>
      <w:r>
        <w:rPr>
          <w:b/>
        </w:rPr>
        <w:br/>
      </w:r>
      <w:proofErr w:type="gramStart"/>
      <w:r>
        <w:rPr>
          <w:b/>
        </w:rPr>
        <w:t>Obiettivi  Specifici</w:t>
      </w:r>
      <w:proofErr w:type="gramEnd"/>
      <w:r>
        <w:rPr>
          <w:b/>
        </w:rPr>
        <w:t xml:space="preserve">  10.2  e  10.6  –  Azioni  10.2.2A  e  10.6.6B–  Avviso  pubblico  prot.  n.  </w:t>
      </w:r>
      <w:proofErr w:type="gramStart"/>
      <w:r>
        <w:rPr>
          <w:b/>
        </w:rPr>
        <w:t>136505  del</w:t>
      </w:r>
      <w:proofErr w:type="gramEnd"/>
      <w:r>
        <w:rPr>
          <w:b/>
        </w:rPr>
        <w:br/>
        <w:t xml:space="preserve">09/10/2024  –  “Percorsi formativi di lingua straniera e percorsi per le competenze trasversali e per </w:t>
      </w:r>
      <w:r>
        <w:rPr>
          <w:b/>
        </w:rPr>
        <w:br/>
        <w:t xml:space="preserve">l’orientamento (PCTO) all’estero” - Avviso di riapertura dei termini della procedura “a sportello” </w:t>
      </w:r>
      <w:r>
        <w:rPr>
          <w:b/>
        </w:rPr>
        <w:br/>
        <w:t xml:space="preserve">“Mobilità” </w:t>
      </w:r>
      <w:r>
        <w:rPr>
          <w:b/>
        </w:rPr>
        <w:br/>
        <w:t xml:space="preserve">10.6.6B-FSEPON-BA-2024-29 </w:t>
      </w:r>
      <w:r>
        <w:rPr>
          <w:b/>
        </w:rPr>
        <w:br/>
        <w:t>CUP:F14D24001480007</w:t>
      </w:r>
    </w:p>
    <w:p w14:paraId="26DCB91C" w14:textId="77777777" w:rsidR="006F79C3" w:rsidRDefault="006F79C3" w:rsidP="006F79C3">
      <w:pPr>
        <w:pStyle w:val="Corpotesto"/>
        <w:spacing w:before="241"/>
        <w:jc w:val="both"/>
        <w:rPr>
          <w:b/>
        </w:rPr>
      </w:pPr>
    </w:p>
    <w:p w14:paraId="7CB63A90" w14:textId="77777777" w:rsidR="00015491" w:rsidRDefault="00052E56">
      <w:pPr>
        <w:ind w:right="-177"/>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E00D9D">
        <w:rPr>
          <w:rFonts w:ascii="Times New Roman" w:eastAsia="Times New Roman" w:hAnsi="Times New Roman" w:cs="Times New Roman"/>
          <w:b/>
          <w:sz w:val="20"/>
          <w:szCs w:val="20"/>
        </w:rPr>
        <w:t>AUTORIZZAZIONE DEI GENITORI</w:t>
      </w:r>
    </w:p>
    <w:p w14:paraId="75F1ACE1" w14:textId="77777777" w:rsidR="00015491" w:rsidRDefault="00E00D9D">
      <w:pPr>
        <w:rPr>
          <w:rFonts w:ascii="Times New Roman" w:eastAsia="Times New Roman" w:hAnsi="Times New Roman" w:cs="Times New Roman"/>
          <w:sz w:val="20"/>
          <w:szCs w:val="20"/>
        </w:rPr>
      </w:pPr>
      <w:r>
        <w:rPr>
          <w:rFonts w:ascii="Times New Roman" w:eastAsia="Times New Roman" w:hAnsi="Times New Roman" w:cs="Times New Roman"/>
          <w:sz w:val="20"/>
          <w:szCs w:val="20"/>
        </w:rPr>
        <w:t>Il</w:t>
      </w:r>
      <w:r w:rsidR="00892AAA">
        <w:rPr>
          <w:rFonts w:ascii="Times New Roman" w:eastAsia="Times New Roman" w:hAnsi="Times New Roman" w:cs="Times New Roman"/>
          <w:sz w:val="20"/>
          <w:szCs w:val="20"/>
        </w:rPr>
        <w:t>/</w:t>
      </w:r>
      <w:r>
        <w:rPr>
          <w:rFonts w:ascii="Times New Roman" w:eastAsia="Times New Roman" w:hAnsi="Times New Roman" w:cs="Times New Roman"/>
          <w:sz w:val="20"/>
          <w:szCs w:val="20"/>
        </w:rPr>
        <w:t>/la sottoscritto/a________________________</w:t>
      </w:r>
      <w:r w:rsidR="00892A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genitore dell’alunno_________________________</w:t>
      </w:r>
      <w:r w:rsidR="00892AAA">
        <w:rPr>
          <w:rFonts w:ascii="Times New Roman" w:eastAsia="Times New Roman" w:hAnsi="Times New Roman" w:cs="Times New Roman"/>
          <w:sz w:val="20"/>
          <w:szCs w:val="20"/>
        </w:rPr>
        <w:t>________________</w:t>
      </w:r>
    </w:p>
    <w:p w14:paraId="53823CA2" w14:textId="77777777" w:rsidR="006F79C3" w:rsidRPr="00892AAA" w:rsidRDefault="00E00D9D" w:rsidP="00892AA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Frequentante la classe_____sez.______del______________________________________________________________ </w:t>
      </w:r>
    </w:p>
    <w:p w14:paraId="465CE74C" w14:textId="77777777" w:rsidR="006F79C3" w:rsidRDefault="006F79C3" w:rsidP="006F79C3">
      <w:pPr>
        <w:pStyle w:val="Corpotesto"/>
        <w:spacing w:before="241"/>
        <w:jc w:val="both"/>
        <w:rPr>
          <w:b/>
        </w:rPr>
      </w:pPr>
      <w:r>
        <w:rPr>
          <w:b/>
        </w:rPr>
        <w:t xml:space="preserve">                                                                           </w:t>
      </w:r>
      <w:r w:rsidR="00052E56">
        <w:rPr>
          <w:b/>
        </w:rPr>
        <w:t xml:space="preserve">        </w:t>
      </w:r>
      <w:r>
        <w:rPr>
          <w:b/>
        </w:rPr>
        <w:t>DICHIARA</w:t>
      </w:r>
    </w:p>
    <w:p w14:paraId="75221D48" w14:textId="77777777" w:rsidR="00015491" w:rsidRDefault="00E00D9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38CA48B8" w14:textId="77777777" w:rsidR="00015491" w:rsidRDefault="00E00D9D">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 </w:t>
      </w:r>
      <w:proofErr w:type="gramStart"/>
      <w:r>
        <w:rPr>
          <w:rFonts w:ascii="Times New Roman" w:eastAsia="Times New Roman" w:hAnsi="Times New Roman" w:cs="Times New Roman"/>
          <w:color w:val="000000"/>
          <w:sz w:val="20"/>
          <w:szCs w:val="20"/>
        </w:rPr>
        <w:t>autorizzare  il</w:t>
      </w:r>
      <w:proofErr w:type="gramEnd"/>
      <w:r>
        <w:rPr>
          <w:rFonts w:ascii="Times New Roman" w:eastAsia="Times New Roman" w:hAnsi="Times New Roman" w:cs="Times New Roman"/>
          <w:color w:val="000000"/>
          <w:sz w:val="20"/>
          <w:szCs w:val="20"/>
        </w:rPr>
        <w:t xml:space="preserve">/la  proprio/a figlio/a partecipare al </w:t>
      </w:r>
      <w:r>
        <w:rPr>
          <w:rFonts w:ascii="Times New Roman" w:eastAsia="Times New Roman" w:hAnsi="Times New Roman" w:cs="Times New Roman"/>
          <w:sz w:val="20"/>
          <w:szCs w:val="20"/>
        </w:rPr>
        <w:t>Progetto i FSE- Percorsi per le competenze trasversali e l’orientamento (PCTO) all’estero mo</w:t>
      </w:r>
      <w:r w:rsidR="006F79C3">
        <w:rPr>
          <w:rFonts w:ascii="Times New Roman" w:eastAsia="Times New Roman" w:hAnsi="Times New Roman" w:cs="Times New Roman"/>
          <w:sz w:val="20"/>
          <w:szCs w:val="20"/>
        </w:rPr>
        <w:t>duli denominati “PCTO IN SPAGNA</w:t>
      </w:r>
      <w:r>
        <w:rPr>
          <w:rFonts w:ascii="Times New Roman" w:eastAsia="Times New Roman" w:hAnsi="Times New Roman" w:cs="Times New Roman"/>
          <w:sz w:val="20"/>
          <w:szCs w:val="20"/>
        </w:rPr>
        <w:t>”</w:t>
      </w:r>
    </w:p>
    <w:p w14:paraId="43549488" w14:textId="77777777" w:rsidR="00015491" w:rsidRDefault="00E00D9D">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 aver preso visione del programma particolareggiato allegato alla presente nonché delle norme di comportamento che l’allievo sarà tenuto ad osservare;</w:t>
      </w:r>
    </w:p>
    <w:p w14:paraId="1ED30F82" w14:textId="77777777" w:rsidR="00015491" w:rsidRDefault="00E00D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 esonerare l’Istituto e gli insegnanti da ogni responsabilità per iniziative prese dall’alunno al di fuori delle istruzioni impartite da</w:t>
      </w:r>
      <w:r>
        <w:rPr>
          <w:rFonts w:ascii="Times New Roman" w:eastAsia="Times New Roman" w:hAnsi="Times New Roman" w:cs="Times New Roman"/>
          <w:sz w:val="20"/>
          <w:szCs w:val="20"/>
        </w:rPr>
        <w:t>l d</w:t>
      </w:r>
      <w:r>
        <w:rPr>
          <w:rFonts w:ascii="Times New Roman" w:eastAsia="Times New Roman" w:hAnsi="Times New Roman" w:cs="Times New Roman"/>
          <w:color w:val="000000"/>
          <w:sz w:val="20"/>
          <w:szCs w:val="20"/>
        </w:rPr>
        <w:t>ocente responsabile del viaggio;</w:t>
      </w:r>
    </w:p>
    <w:p w14:paraId="2206A97F" w14:textId="77777777" w:rsidR="00015491" w:rsidRDefault="00E00D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 autorizzare la scuola a far prestare, in caso di necessità e di urgenza, le cure mediche che si dovessero rendere necessarie, impegnandosi fin d’ora a rimborsare le spese sostenute su semplice richiesta;</w:t>
      </w:r>
    </w:p>
    <w:p w14:paraId="74A13A9C" w14:textId="77777777" w:rsidR="00052E56" w:rsidRDefault="00052E5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8526BD4" w14:textId="77777777" w:rsidR="00052E56" w:rsidRPr="00052E56" w:rsidRDefault="00052E56" w:rsidP="00052E5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00892AAA">
        <w:rPr>
          <w:rFonts w:ascii="Times New Roman" w:eastAsia="Times New Roman" w:hAnsi="Times New Roman" w:cs="Times New Roman"/>
          <w:color w:val="000000"/>
          <w:sz w:val="20"/>
          <w:szCs w:val="20"/>
        </w:rPr>
        <w:t>i autorizzare l’uso di immagini,</w:t>
      </w:r>
      <w:r>
        <w:rPr>
          <w:rFonts w:ascii="Times New Roman" w:eastAsia="Times New Roman" w:hAnsi="Times New Roman" w:cs="Times New Roman"/>
          <w:color w:val="000000"/>
          <w:sz w:val="20"/>
          <w:szCs w:val="20"/>
        </w:rPr>
        <w:t xml:space="preserve"> foto, video che documentano l’esperienza e la loro diffusione sui canali della scuola</w:t>
      </w:r>
      <w:r w:rsidR="00892AAA">
        <w:rPr>
          <w:rFonts w:ascii="Times New Roman" w:eastAsia="Times New Roman" w:hAnsi="Times New Roman" w:cs="Times New Roman"/>
          <w:color w:val="000000"/>
          <w:sz w:val="20"/>
          <w:szCs w:val="20"/>
        </w:rPr>
        <w:t>;</w:t>
      </w:r>
    </w:p>
    <w:p w14:paraId="3CFF9947" w14:textId="77777777" w:rsidR="00892AAA" w:rsidRDefault="00E00D9D" w:rsidP="00892AA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Di autorizzare i docenti accompagnatori </w:t>
      </w:r>
      <w:r w:rsidR="007A20E8">
        <w:rPr>
          <w:rFonts w:ascii="Times New Roman" w:eastAsia="Times New Roman" w:hAnsi="Times New Roman" w:cs="Times New Roman"/>
          <w:color w:val="000000"/>
          <w:sz w:val="20"/>
          <w:szCs w:val="20"/>
        </w:rPr>
        <w:t xml:space="preserve">ad </w:t>
      </w:r>
      <w:r>
        <w:rPr>
          <w:rFonts w:ascii="Times New Roman" w:eastAsia="Times New Roman" w:hAnsi="Times New Roman" w:cs="Times New Roman"/>
          <w:color w:val="000000"/>
          <w:sz w:val="20"/>
          <w:szCs w:val="20"/>
        </w:rPr>
        <w:t xml:space="preserve">ispezionare camere ed effettuare perquisizioni personali per verificare la detenzione di alcol e di sostanze stupefacenti al fine di tutelare la sicurezza degli studenti in viaggio, in caso di rifiuto </w:t>
      </w:r>
      <w:r>
        <w:rPr>
          <w:rFonts w:ascii="Times New Roman" w:eastAsia="Times New Roman" w:hAnsi="Times New Roman" w:cs="Times New Roman"/>
          <w:sz w:val="20"/>
          <w:szCs w:val="20"/>
        </w:rPr>
        <w:t>e dell</w:t>
      </w:r>
      <w:r w:rsidR="007A20E8">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mancanza</w:t>
      </w:r>
      <w:r w:rsidR="00124031">
        <w:rPr>
          <w:rFonts w:ascii="Times New Roman" w:eastAsia="Times New Roman" w:hAnsi="Times New Roman" w:cs="Times New Roman"/>
          <w:sz w:val="20"/>
          <w:szCs w:val="20"/>
        </w:rPr>
        <w:t xml:space="preserve"> </w:t>
      </w:r>
      <w:proofErr w:type="gramStart"/>
      <w:r w:rsidR="007A20E8">
        <w:rPr>
          <w:rFonts w:ascii="Times New Roman" w:eastAsia="Times New Roman" w:hAnsi="Times New Roman" w:cs="Times New Roman"/>
          <w:sz w:val="20"/>
          <w:szCs w:val="20"/>
        </w:rPr>
        <w:t xml:space="preserve">del </w:t>
      </w:r>
      <w:r>
        <w:rPr>
          <w:rFonts w:ascii="Times New Roman" w:eastAsia="Times New Roman" w:hAnsi="Times New Roman" w:cs="Times New Roman"/>
          <w:sz w:val="20"/>
          <w:szCs w:val="20"/>
        </w:rPr>
        <w:t xml:space="preserve"> rispetto</w:t>
      </w:r>
      <w:proofErr w:type="gramEnd"/>
      <w:r>
        <w:rPr>
          <w:rFonts w:ascii="Times New Roman" w:eastAsia="Times New Roman" w:hAnsi="Times New Roman" w:cs="Times New Roman"/>
          <w:sz w:val="20"/>
          <w:szCs w:val="20"/>
        </w:rPr>
        <w:t xml:space="preserve"> delle regole per un sereno soggiorno all’estero i </w:t>
      </w:r>
      <w:r>
        <w:rPr>
          <w:rFonts w:ascii="Times New Roman" w:eastAsia="Times New Roman" w:hAnsi="Times New Roman" w:cs="Times New Roman"/>
          <w:color w:val="000000"/>
          <w:sz w:val="20"/>
          <w:szCs w:val="20"/>
        </w:rPr>
        <w:t xml:space="preserve">genitori provvederanno al rientro del figlio a proprie spese; </w:t>
      </w:r>
    </w:p>
    <w:p w14:paraId="34A81CE6" w14:textId="77777777" w:rsidR="00015491" w:rsidRPr="00892AAA" w:rsidRDefault="007A20E8" w:rsidP="00892AA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92AAA">
        <w:rPr>
          <w:rFonts w:ascii="Times New Roman" w:eastAsia="Times New Roman" w:hAnsi="Times New Roman" w:cs="Times New Roman"/>
          <w:color w:val="000000"/>
          <w:sz w:val="20"/>
          <w:szCs w:val="20"/>
        </w:rPr>
        <w:t xml:space="preserve">Di fare partecipare il proprio figlio/a all’esame Cambridge che si terrà al rientro del Percorso di </w:t>
      </w:r>
      <w:proofErr w:type="gramStart"/>
      <w:r w:rsidRPr="00892AAA">
        <w:rPr>
          <w:rFonts w:ascii="Times New Roman" w:eastAsia="Times New Roman" w:hAnsi="Times New Roman" w:cs="Times New Roman"/>
          <w:color w:val="000000"/>
          <w:sz w:val="20"/>
          <w:szCs w:val="20"/>
        </w:rPr>
        <w:t>PCTO.</w:t>
      </w:r>
      <w:r w:rsidR="006F79C3" w:rsidRPr="00892AAA">
        <w:rPr>
          <w:rFonts w:ascii="Times New Roman" w:eastAsia="Times New Roman" w:hAnsi="Times New Roman" w:cs="Times New Roman"/>
          <w:color w:val="000000"/>
          <w:sz w:val="20"/>
          <w:szCs w:val="20"/>
        </w:rPr>
        <w:t>(</w:t>
      </w:r>
      <w:proofErr w:type="gramEnd"/>
      <w:r w:rsidR="006F79C3" w:rsidRPr="00892AAA">
        <w:rPr>
          <w:rFonts w:ascii="Times New Roman" w:eastAsia="Times New Roman" w:hAnsi="Times New Roman" w:cs="Times New Roman"/>
          <w:color w:val="000000"/>
          <w:sz w:val="20"/>
          <w:szCs w:val="20"/>
        </w:rPr>
        <w:t>GIUGNO</w:t>
      </w:r>
      <w:r w:rsidR="00247B14" w:rsidRPr="00892AAA">
        <w:rPr>
          <w:rFonts w:ascii="Times New Roman" w:eastAsia="Times New Roman" w:hAnsi="Times New Roman" w:cs="Times New Roman"/>
          <w:color w:val="000000"/>
          <w:sz w:val="20"/>
          <w:szCs w:val="20"/>
        </w:rPr>
        <w:t>)</w:t>
      </w:r>
    </w:p>
    <w:p w14:paraId="306970CF" w14:textId="77777777" w:rsidR="007A20E8" w:rsidRDefault="007A20E8">
      <w:p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0"/>
          <w:szCs w:val="20"/>
        </w:rPr>
      </w:pPr>
    </w:p>
    <w:p w14:paraId="58197317" w14:textId="77777777" w:rsidR="00015491" w:rsidRDefault="00E00D9D">
      <w:pPr>
        <w:rPr>
          <w:rFonts w:ascii="Times New Roman" w:eastAsia="Times New Roman" w:hAnsi="Times New Roman" w:cs="Times New Roman"/>
        </w:rPr>
      </w:pPr>
      <w:r>
        <w:rPr>
          <w:rFonts w:ascii="Times New Roman" w:eastAsia="Times New Roman" w:hAnsi="Times New Roman" w:cs="Times New Roman"/>
        </w:rPr>
        <w:t xml:space="preserve">Inoltre si chiede di dichiarare eventuali intolleranze </w:t>
      </w:r>
      <w:proofErr w:type="gramStart"/>
      <w:r>
        <w:rPr>
          <w:rFonts w:ascii="Times New Roman" w:eastAsia="Times New Roman" w:hAnsi="Times New Roman" w:cs="Times New Roman"/>
        </w:rPr>
        <w:t>alimentari  in</w:t>
      </w:r>
      <w:proofErr w:type="gramEnd"/>
      <w:r>
        <w:rPr>
          <w:rFonts w:ascii="Times New Roman" w:eastAsia="Times New Roman" w:hAnsi="Times New Roman" w:cs="Times New Roman"/>
        </w:rPr>
        <w:t xml:space="preserve"> modo da poter comunicare in tempo utile  all’agenzia necessarie variazioni nei pasti, eventuali terapie farmacologiche in corso e tutto quanto si ritiene opportuno far conoscere ai docenti accompagnatori.</w:t>
      </w:r>
    </w:p>
    <w:p w14:paraId="6361148B" w14:textId="77777777" w:rsidR="00015491" w:rsidRDefault="00E00D9D">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E5DF483" w14:textId="77777777" w:rsidR="00015491" w:rsidRDefault="00E00D9D">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579FB2B" w14:textId="77777777" w:rsidR="00015491" w:rsidRPr="00892AAA" w:rsidRDefault="00E00D9D">
      <w:pPr>
        <w:rPr>
          <w:rFonts w:ascii="Times New Roman" w:eastAsia="Times New Roman" w:hAnsi="Times New Roman" w:cs="Times New Roman"/>
          <w:b/>
          <w:sz w:val="20"/>
          <w:szCs w:val="20"/>
        </w:rPr>
      </w:pPr>
      <w:proofErr w:type="gramStart"/>
      <w:r>
        <w:rPr>
          <w:rFonts w:ascii="Times New Roman" w:eastAsia="Times New Roman" w:hAnsi="Times New Roman" w:cs="Times New Roman"/>
          <w:sz w:val="20"/>
          <w:szCs w:val="20"/>
        </w:rPr>
        <w:t>Lavello</w:t>
      </w:r>
      <w:r w:rsidRPr="00892AAA">
        <w:rPr>
          <w:rFonts w:ascii="Times New Roman" w:eastAsia="Times New Roman" w:hAnsi="Times New Roman" w:cs="Times New Roman"/>
          <w:b/>
          <w:sz w:val="20"/>
          <w:szCs w:val="20"/>
        </w:rPr>
        <w:t xml:space="preserve">,   </w:t>
      </w:r>
      <w:proofErr w:type="gramEnd"/>
      <w:r w:rsidRPr="00892AAA">
        <w:rPr>
          <w:rFonts w:ascii="Times New Roman" w:eastAsia="Times New Roman" w:hAnsi="Times New Roman" w:cs="Times New Roman"/>
          <w:b/>
          <w:sz w:val="20"/>
          <w:szCs w:val="20"/>
        </w:rPr>
        <w:t xml:space="preserve">                                                                                                                 FIRMA DEL GENITORE   </w:t>
      </w:r>
    </w:p>
    <w:p w14:paraId="03A54F3B" w14:textId="77777777" w:rsidR="00892AAA" w:rsidRDefault="006F79C3" w:rsidP="006F79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2AAA">
        <w:rPr>
          <w:rFonts w:ascii="Times New Roman" w:eastAsia="Times New Roman" w:hAnsi="Times New Roman" w:cs="Times New Roman"/>
          <w:sz w:val="24"/>
          <w:szCs w:val="24"/>
        </w:rPr>
        <w:tab/>
      </w:r>
      <w:r w:rsidR="00892AAA">
        <w:rPr>
          <w:rFonts w:ascii="Times New Roman" w:eastAsia="Times New Roman" w:hAnsi="Times New Roman" w:cs="Times New Roman"/>
          <w:sz w:val="24"/>
          <w:szCs w:val="24"/>
        </w:rPr>
        <w:tab/>
      </w:r>
      <w:r w:rsidR="00892AAA">
        <w:rPr>
          <w:rFonts w:ascii="Times New Roman" w:eastAsia="Times New Roman" w:hAnsi="Times New Roman" w:cs="Times New Roman"/>
          <w:sz w:val="24"/>
          <w:szCs w:val="24"/>
        </w:rPr>
        <w:tab/>
      </w:r>
      <w:r w:rsidR="00892AAA">
        <w:rPr>
          <w:rFonts w:ascii="Times New Roman" w:eastAsia="Times New Roman" w:hAnsi="Times New Roman" w:cs="Times New Roman"/>
          <w:sz w:val="24"/>
          <w:szCs w:val="24"/>
        </w:rPr>
        <w:tab/>
      </w:r>
      <w:r w:rsidR="00892AAA">
        <w:rPr>
          <w:rFonts w:ascii="Times New Roman" w:eastAsia="Times New Roman" w:hAnsi="Times New Roman" w:cs="Times New Roman"/>
          <w:sz w:val="24"/>
          <w:szCs w:val="24"/>
        </w:rPr>
        <w:tab/>
        <w:t>______________________________</w:t>
      </w:r>
    </w:p>
    <w:p w14:paraId="77DD3D28" w14:textId="77777777" w:rsidR="00892AAA" w:rsidRDefault="006F79C3" w:rsidP="006F79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80269B" w14:textId="77777777" w:rsidR="00015491" w:rsidRPr="00892AAA" w:rsidRDefault="00892AAA" w:rsidP="00892AAA">
      <w:pPr>
        <w:jc w:val="center"/>
        <w:rPr>
          <w:rFonts w:ascii="Times New Roman" w:eastAsia="Times New Roman" w:hAnsi="Times New Roman" w:cs="Times New Roman"/>
          <w:b/>
          <w:sz w:val="20"/>
          <w:szCs w:val="20"/>
        </w:rPr>
      </w:pPr>
      <w:r w:rsidRPr="00892AAA">
        <w:rPr>
          <w:rFonts w:ascii="Times New Roman" w:eastAsia="Times New Roman" w:hAnsi="Times New Roman" w:cs="Times New Roman"/>
          <w:b/>
          <w:sz w:val="20"/>
          <w:szCs w:val="20"/>
        </w:rPr>
        <w:t>REGOLE DI COMPORTAMENTO DA OSSERVARE DURANTE IL VIAGGIO</w:t>
      </w:r>
    </w:p>
    <w:p w14:paraId="38560AE9"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Non dimenticare di portare con sé un valido documento di identità e assicurarsi che sia valido per l’espatrio e la tessera sanitaria. </w:t>
      </w:r>
    </w:p>
    <w:p w14:paraId="57ED5732"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Portare sempre con sé copia del programma con </w:t>
      </w:r>
      <w:proofErr w:type="gramStart"/>
      <w:r>
        <w:rPr>
          <w:rFonts w:ascii="Times New Roman" w:eastAsia="Times New Roman" w:hAnsi="Times New Roman" w:cs="Times New Roman"/>
          <w:sz w:val="20"/>
          <w:szCs w:val="20"/>
        </w:rPr>
        <w:t>i  recapiti</w:t>
      </w:r>
      <w:proofErr w:type="gramEnd"/>
      <w:r>
        <w:rPr>
          <w:rFonts w:ascii="Times New Roman" w:eastAsia="Times New Roman" w:hAnsi="Times New Roman" w:cs="Times New Roman"/>
          <w:sz w:val="20"/>
          <w:szCs w:val="20"/>
        </w:rPr>
        <w:t xml:space="preserve">  telefonici dei docenti accompagnatori;</w:t>
      </w:r>
    </w:p>
    <w:p w14:paraId="47370F1A" w14:textId="77777777" w:rsidR="00015491" w:rsidRPr="000D1B00" w:rsidRDefault="00E00D9D">
      <w:pPr>
        <w:numPr>
          <w:ilvl w:val="0"/>
          <w:numId w:val="2"/>
        </w:num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Non allontanarsi per nessun motivo dal gruppo</w:t>
      </w:r>
      <w:r w:rsidR="007A20E8">
        <w:rPr>
          <w:rFonts w:ascii="Times New Roman" w:eastAsia="Times New Roman" w:hAnsi="Times New Roman" w:cs="Times New Roman"/>
          <w:sz w:val="20"/>
          <w:szCs w:val="20"/>
        </w:rPr>
        <w:t xml:space="preserve"> o dal luogo di soggiorno</w:t>
      </w:r>
      <w:r>
        <w:rPr>
          <w:rFonts w:ascii="Times New Roman" w:eastAsia="Times New Roman" w:hAnsi="Times New Roman" w:cs="Times New Roman"/>
          <w:sz w:val="20"/>
          <w:szCs w:val="20"/>
        </w:rPr>
        <w:t xml:space="preserve"> senza esplicita autorizzazione dei docenti responsabili (anche i maggiorenni) ed essere </w:t>
      </w:r>
      <w:r w:rsidRPr="000D1B00">
        <w:rPr>
          <w:rFonts w:ascii="Times New Roman" w:eastAsia="Times New Roman" w:hAnsi="Times New Roman" w:cs="Times New Roman"/>
          <w:b/>
          <w:bCs/>
          <w:sz w:val="20"/>
          <w:szCs w:val="20"/>
        </w:rPr>
        <w:t>puntuali agli appuntamenti di inizio giornata ed a quelli eventuali in corso di giornata;</w:t>
      </w:r>
    </w:p>
    <w:p w14:paraId="264B2E8A"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Rispettare le persone, le cose e le abitudini dell’ambiente in cui ci si trova è indice di civiltà e premessa per un positivo rapporto con gli altri;</w:t>
      </w:r>
    </w:p>
    <w:p w14:paraId="2D4532A9"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Rispettare gli orari per il proprio e l’altrui riposo: evitare di porsi in situazione di stanchezza per il giorno dopo, per non perdere la possibilità di fruire al massimo delle opportunità culturali ed umane offerte dal viaggio;</w:t>
      </w:r>
    </w:p>
    <w:p w14:paraId="52B53EA8"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Astenersi dall’introdurre nelle stanze bevande alcoliche e/o sostanze nocive e/o oggetti pericolosi a qualunque titolo. Per ragioni di sicurezza, oltre che di igiene, evitare di fumare in camera;</w:t>
      </w:r>
    </w:p>
    <w:p w14:paraId="0E3194E4" w14:textId="77777777" w:rsidR="00015491" w:rsidRDefault="007A20E8" w:rsidP="007A20E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00D9D">
        <w:rPr>
          <w:rFonts w:ascii="Times New Roman" w:eastAsia="Times New Roman" w:hAnsi="Times New Roman" w:cs="Times New Roman"/>
          <w:sz w:val="20"/>
          <w:szCs w:val="20"/>
        </w:rPr>
        <w:t xml:space="preserve">Mantenere nei confronti dei vari prestatori di servizi (personale dell’agenzia ospitante, autisti, guide </w:t>
      </w:r>
      <w:proofErr w:type="spellStart"/>
      <w:r w:rsidR="00E00D9D">
        <w:rPr>
          <w:rFonts w:ascii="Times New Roman" w:eastAsia="Times New Roman" w:hAnsi="Times New Roman" w:cs="Times New Roman"/>
          <w:sz w:val="20"/>
          <w:szCs w:val="20"/>
        </w:rPr>
        <w:t>ecc</w:t>
      </w:r>
      <w:proofErr w:type="spellEnd"/>
      <w:r w:rsidR="00E00D9D">
        <w:rPr>
          <w:rFonts w:ascii="Times New Roman" w:eastAsia="Times New Roman" w:hAnsi="Times New Roman" w:cs="Times New Roman"/>
          <w:sz w:val="20"/>
          <w:szCs w:val="20"/>
        </w:rPr>
        <w:t xml:space="preserve">…) un </w:t>
      </w:r>
      <w:r w:rsidR="00052E56">
        <w:rPr>
          <w:rFonts w:ascii="Times New Roman" w:eastAsia="Times New Roman" w:hAnsi="Times New Roman" w:cs="Times New Roman"/>
          <w:sz w:val="20"/>
          <w:szCs w:val="20"/>
        </w:rPr>
        <w:t xml:space="preserve">        </w:t>
      </w:r>
      <w:r w:rsidR="00E00D9D">
        <w:rPr>
          <w:rFonts w:ascii="Times New Roman" w:eastAsia="Times New Roman" w:hAnsi="Times New Roman" w:cs="Times New Roman"/>
          <w:sz w:val="20"/>
          <w:szCs w:val="20"/>
        </w:rPr>
        <w:t>comportamento corretto e rispettoso dell’altrui lavoro: evitare comportamenti chiassosi od esibizionistici, che non sarebbero certamente apprezzati;</w:t>
      </w:r>
    </w:p>
    <w:p w14:paraId="1F29AAD9"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Vigilare sullo stato delle camere di soggiorno, segnalando tutti i guasti o i problemi riscontrati prima </w:t>
      </w:r>
      <w:proofErr w:type="gramStart"/>
      <w:r>
        <w:rPr>
          <w:rFonts w:ascii="Times New Roman" w:eastAsia="Times New Roman" w:hAnsi="Times New Roman" w:cs="Times New Roman"/>
          <w:sz w:val="20"/>
          <w:szCs w:val="20"/>
        </w:rPr>
        <w:t>dell’ ingresso</w:t>
      </w:r>
      <w:proofErr w:type="gramEnd"/>
      <w:r>
        <w:rPr>
          <w:rFonts w:ascii="Times New Roman" w:eastAsia="Times New Roman" w:hAnsi="Times New Roman" w:cs="Times New Roman"/>
          <w:sz w:val="20"/>
          <w:szCs w:val="20"/>
        </w:rPr>
        <w:t>;</w:t>
      </w:r>
    </w:p>
    <w:p w14:paraId="1C8C0D44" w14:textId="77777777" w:rsidR="00015491" w:rsidRDefault="00E00D9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Tenere presente che eventuali danni arrecati a persone o cose saranno addebitati al responsabile, se individuato, o     all’intero gruppo in caso diverso. Non sottovalutare neanche il danno di immagine che incidenti di questo tipo arrecano alla scuola ed agli studenti che ne fanno parte e al nostro paese di appartenenza;</w:t>
      </w:r>
    </w:p>
    <w:p w14:paraId="43E5B9A7" w14:textId="77777777" w:rsidR="00015491" w:rsidRDefault="00E00D9D">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Non portare con sé oggetti di valore e custodire attentamente i telefoni cellulari; </w:t>
      </w:r>
    </w:p>
    <w:p w14:paraId="5F100E3D" w14:textId="77777777" w:rsidR="00015491" w:rsidRDefault="00E00D9D">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Osservare le disposizioni previste dal Regolamento di Istituto che rimane in vigore anche per l’intero periodo di svolgimento dell’iniziativa didattica;</w:t>
      </w:r>
    </w:p>
    <w:p w14:paraId="05FF1A72" w14:textId="77777777" w:rsidR="006F79C3" w:rsidRPr="006F79C3" w:rsidRDefault="00E00D9D" w:rsidP="000D1B00">
      <w:pPr>
        <w:numPr>
          <w:ilvl w:val="0"/>
          <w:numId w:val="2"/>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 presenti regole sono </w:t>
      </w:r>
      <w:proofErr w:type="gramStart"/>
      <w:r>
        <w:rPr>
          <w:rFonts w:ascii="Times New Roman" w:eastAsia="Times New Roman" w:hAnsi="Times New Roman" w:cs="Times New Roman"/>
          <w:color w:val="000000"/>
          <w:sz w:val="20"/>
          <w:szCs w:val="20"/>
        </w:rPr>
        <w:t>finalizzate  a</w:t>
      </w:r>
      <w:proofErr w:type="gramEnd"/>
      <w:r>
        <w:rPr>
          <w:rFonts w:ascii="Times New Roman" w:eastAsia="Times New Roman" w:hAnsi="Times New Roman" w:cs="Times New Roman"/>
          <w:color w:val="000000"/>
          <w:sz w:val="20"/>
          <w:szCs w:val="20"/>
        </w:rPr>
        <w:t xml:space="preserve"> consentire che il viaggio si svolga nel modo più sereno e gratificante possibile: collaborare quindi spontaneamente alla loro osservanza, evitando agli accompagnatori di dover fare valere la propria autorità per ottenere ciò che dovrebbe essere naturale attendersi da giovani studenti di un istituto scolastico superiore.                                                      </w:t>
      </w:r>
      <w:r w:rsidR="006F79C3">
        <w:rPr>
          <w:rFonts w:ascii="Times New Roman" w:eastAsia="Times New Roman" w:hAnsi="Times New Roman" w:cs="Times New Roman"/>
          <w:color w:val="000000"/>
          <w:sz w:val="20"/>
          <w:szCs w:val="20"/>
        </w:rPr>
        <w:t xml:space="preserve">                         </w:t>
      </w:r>
      <w:r w:rsidR="000D1B00">
        <w:t xml:space="preserve">  </w:t>
      </w:r>
    </w:p>
    <w:p w14:paraId="26A64A8D" w14:textId="77777777" w:rsidR="00892AAA" w:rsidRPr="00892AAA" w:rsidRDefault="00892AAA" w:rsidP="00892AAA">
      <w:pPr>
        <w:rPr>
          <w:rFonts w:ascii="Times New Roman" w:eastAsia="Times New Roman" w:hAnsi="Times New Roman" w:cs="Times New Roman"/>
          <w:b/>
          <w:sz w:val="20"/>
          <w:szCs w:val="20"/>
        </w:rPr>
      </w:pPr>
      <w:r>
        <w:t xml:space="preserve">    </w:t>
      </w:r>
      <w:r w:rsidR="006F79C3">
        <w:t xml:space="preserve">                                                                                                                              </w:t>
      </w:r>
      <w:r w:rsidR="000D1B00">
        <w:t xml:space="preserve">    </w:t>
      </w:r>
      <w:r w:rsidRPr="00892AAA">
        <w:rPr>
          <w:rFonts w:ascii="Times New Roman" w:eastAsia="Times New Roman" w:hAnsi="Times New Roman" w:cs="Times New Roman"/>
          <w:b/>
          <w:sz w:val="20"/>
          <w:szCs w:val="20"/>
        </w:rPr>
        <w:t xml:space="preserve">FIRMA DEL GENITORE   </w:t>
      </w:r>
    </w:p>
    <w:p w14:paraId="5486D378" w14:textId="77777777" w:rsidR="000D1B00" w:rsidRPr="00892AAA" w:rsidRDefault="00892AAA" w:rsidP="00892A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w:t>
      </w:r>
    </w:p>
    <w:p w14:paraId="536B910A" w14:textId="77777777" w:rsidR="00015491" w:rsidRDefault="00015491"/>
    <w:p w14:paraId="60A7FC6E" w14:textId="77777777" w:rsidR="00015491" w:rsidRDefault="00015491" w:rsidP="00892AAA">
      <w:pPr>
        <w:tabs>
          <w:tab w:val="left" w:pos="6645"/>
        </w:tabs>
      </w:pPr>
    </w:p>
    <w:sectPr w:rsidR="00015491" w:rsidSect="00320718">
      <w:headerReference w:type="default" r:id="rId11"/>
      <w:type w:val="continuous"/>
      <w:pgSz w:w="11906" w:h="16838"/>
      <w:pgMar w:top="1417" w:right="1134" w:bottom="1134" w:left="1134" w:header="708" w:footer="3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0BA5C" w14:textId="77777777" w:rsidR="00305762" w:rsidRDefault="00305762">
      <w:pPr>
        <w:spacing w:after="0" w:line="240" w:lineRule="auto"/>
      </w:pPr>
      <w:r>
        <w:separator/>
      </w:r>
    </w:p>
  </w:endnote>
  <w:endnote w:type="continuationSeparator" w:id="0">
    <w:p w14:paraId="2E2E274D" w14:textId="77777777" w:rsidR="00305762" w:rsidRDefault="0030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C0E2" w14:textId="77777777" w:rsidR="00015491" w:rsidRDefault="00E00D9D">
    <w:pPr>
      <w:pBdr>
        <w:top w:val="nil"/>
        <w:left w:val="nil"/>
        <w:bottom w:val="nil"/>
        <w:right w:val="nil"/>
        <w:between w:val="nil"/>
      </w:pBdr>
      <w:tabs>
        <w:tab w:val="left" w:pos="0"/>
        <w:tab w:val="left" w:pos="2552"/>
        <w:tab w:val="left" w:pos="2977"/>
      </w:tabs>
      <w:spacing w:after="0" w:line="240" w:lineRule="auto"/>
      <w:ind w:left="-142" w:firstLine="14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5"/>
        <w:szCs w:val="15"/>
      </w:rPr>
      <w:t xml:space="preserve">SEDE LAVELLO </w:t>
    </w:r>
    <w:r>
      <w:rPr>
        <w:noProof/>
        <w:color w:val="C55911"/>
      </w:rPr>
      <w:drawing>
        <wp:inline distT="0" distB="0" distL="0" distR="0" wp14:anchorId="6468A693" wp14:editId="1DCB3AEF">
          <wp:extent cx="183852" cy="121921"/>
          <wp:effectExtent l="0" t="0" r="0" b="0"/>
          <wp:docPr id="1929002498" name="image1.png" descr="Klassisches Festnetzsymbol Transparente PNG &amp;amp; SVG Vektor"/>
          <wp:cNvGraphicFramePr/>
          <a:graphic xmlns:a="http://schemas.openxmlformats.org/drawingml/2006/main">
            <a:graphicData uri="http://schemas.openxmlformats.org/drawingml/2006/picture">
              <pic:pic xmlns:pic="http://schemas.openxmlformats.org/drawingml/2006/picture">
                <pic:nvPicPr>
                  <pic:cNvPr id="0" name="image1.png" descr="Klassisches Festnetzsymbol Transparente PNG &amp;amp; SVG Vektor"/>
                  <pic:cNvPicPr preferRelativeResize="0"/>
                </pic:nvPicPr>
                <pic:blipFill>
                  <a:blip r:embed="rId1"/>
                  <a:srcRect l="3516" t="19140" r="3710" b="19336"/>
                  <a:stretch>
                    <a:fillRect/>
                  </a:stretch>
                </pic:blipFill>
                <pic:spPr>
                  <a:xfrm>
                    <a:off x="0" y="0"/>
                    <a:ext cx="183852" cy="121921"/>
                  </a:xfrm>
                  <a:prstGeom prst="rect">
                    <a:avLst/>
                  </a:prstGeom>
                  <a:ln/>
                </pic:spPr>
              </pic:pic>
            </a:graphicData>
          </a:graphic>
        </wp:inline>
      </w:drawing>
    </w:r>
    <w:r>
      <w:rPr>
        <w:rFonts w:ascii="Times New Roman" w:eastAsia="Times New Roman" w:hAnsi="Times New Roman" w:cs="Times New Roman"/>
        <w:color w:val="000000"/>
        <w:sz w:val="16"/>
        <w:szCs w:val="16"/>
      </w:rPr>
      <w:t xml:space="preserve">0972 83956 - </w:t>
    </w:r>
    <w:r>
      <w:rPr>
        <w:rFonts w:ascii="Times New Roman" w:eastAsia="Times New Roman" w:hAnsi="Times New Roman" w:cs="Times New Roman"/>
        <w:b/>
        <w:color w:val="000000"/>
        <w:sz w:val="16"/>
        <w:szCs w:val="16"/>
      </w:rPr>
      <w:t xml:space="preserve">I.T.T. </w:t>
    </w:r>
    <w:r>
      <w:rPr>
        <w:noProof/>
        <w:color w:val="000000"/>
      </w:rPr>
      <w:drawing>
        <wp:inline distT="0" distB="0" distL="0" distR="0" wp14:anchorId="18A09B06" wp14:editId="6467F17F">
          <wp:extent cx="183852" cy="121921"/>
          <wp:effectExtent l="0" t="0" r="0" b="0"/>
          <wp:docPr id="1929002500" name="image1.png" descr="Klassisches Festnetzsymbol Transparente PNG &amp;amp; SVG Vektor"/>
          <wp:cNvGraphicFramePr/>
          <a:graphic xmlns:a="http://schemas.openxmlformats.org/drawingml/2006/main">
            <a:graphicData uri="http://schemas.openxmlformats.org/drawingml/2006/picture">
              <pic:pic xmlns:pic="http://schemas.openxmlformats.org/drawingml/2006/picture">
                <pic:nvPicPr>
                  <pic:cNvPr id="0" name="image1.png" descr="Klassisches Festnetzsymbol Transparente PNG &amp;amp; SVG Vektor"/>
                  <pic:cNvPicPr preferRelativeResize="0"/>
                </pic:nvPicPr>
                <pic:blipFill>
                  <a:blip r:embed="rId1"/>
                  <a:srcRect l="3516" t="19140" r="3710" b="19336"/>
                  <a:stretch>
                    <a:fillRect/>
                  </a:stretch>
                </pic:blipFill>
                <pic:spPr>
                  <a:xfrm>
                    <a:off x="0" y="0"/>
                    <a:ext cx="183852" cy="121921"/>
                  </a:xfrm>
                  <a:prstGeom prst="rect">
                    <a:avLst/>
                  </a:prstGeom>
                  <a:ln/>
                </pic:spPr>
              </pic:pic>
            </a:graphicData>
          </a:graphic>
        </wp:inline>
      </w:drawing>
    </w:r>
    <w:r>
      <w:rPr>
        <w:rFonts w:ascii="Times New Roman" w:eastAsia="Times New Roman" w:hAnsi="Times New Roman" w:cs="Times New Roman"/>
        <w:color w:val="000000"/>
        <w:sz w:val="16"/>
        <w:szCs w:val="16"/>
      </w:rPr>
      <w:t xml:space="preserve">0972 208159_ </w:t>
    </w:r>
    <w:r>
      <w:rPr>
        <w:rFonts w:ascii="Times New Roman" w:eastAsia="Times New Roman" w:hAnsi="Times New Roman" w:cs="Times New Roman"/>
        <w:b/>
        <w:color w:val="000000"/>
        <w:sz w:val="15"/>
        <w:szCs w:val="15"/>
      </w:rPr>
      <w:t xml:space="preserve">SEDE PALAZZO SAN GERVASIO </w:t>
    </w:r>
    <w:r>
      <w:rPr>
        <w:noProof/>
        <w:color w:val="000000"/>
      </w:rPr>
      <w:drawing>
        <wp:inline distT="0" distB="0" distL="0" distR="0" wp14:anchorId="02A87772" wp14:editId="13FB0FE2">
          <wp:extent cx="183852" cy="121921"/>
          <wp:effectExtent l="0" t="0" r="0" b="0"/>
          <wp:docPr id="1929002499" name="image1.png" descr="Klassisches Festnetzsymbol Transparente PNG &amp;amp; SVG Vektor"/>
          <wp:cNvGraphicFramePr/>
          <a:graphic xmlns:a="http://schemas.openxmlformats.org/drawingml/2006/main">
            <a:graphicData uri="http://schemas.openxmlformats.org/drawingml/2006/picture">
              <pic:pic xmlns:pic="http://schemas.openxmlformats.org/drawingml/2006/picture">
                <pic:nvPicPr>
                  <pic:cNvPr id="0" name="image1.png" descr="Klassisches Festnetzsymbol Transparente PNG &amp;amp; SVG Vektor"/>
                  <pic:cNvPicPr preferRelativeResize="0"/>
                </pic:nvPicPr>
                <pic:blipFill>
                  <a:blip r:embed="rId1"/>
                  <a:srcRect l="3516" t="19140" r="3710" b="19336"/>
                  <a:stretch>
                    <a:fillRect/>
                  </a:stretch>
                </pic:blipFill>
                <pic:spPr>
                  <a:xfrm>
                    <a:off x="0" y="0"/>
                    <a:ext cx="183852" cy="121921"/>
                  </a:xfrm>
                  <a:prstGeom prst="rect">
                    <a:avLst/>
                  </a:prstGeom>
                  <a:ln/>
                </pic:spPr>
              </pic:pic>
            </a:graphicData>
          </a:graphic>
        </wp:inline>
      </w:drawing>
    </w:r>
    <w:r>
      <w:rPr>
        <w:rFonts w:ascii="Times New Roman" w:eastAsia="Times New Roman" w:hAnsi="Times New Roman" w:cs="Times New Roman"/>
        <w:color w:val="000000"/>
        <w:sz w:val="16"/>
        <w:szCs w:val="16"/>
      </w:rPr>
      <w:t>0972 209467</w:t>
    </w:r>
  </w:p>
  <w:p w14:paraId="520245D0" w14:textId="77777777" w:rsidR="00015491" w:rsidRDefault="00E00D9D">
    <w:pPr>
      <w:pBdr>
        <w:top w:val="nil"/>
        <w:left w:val="nil"/>
        <w:bottom w:val="nil"/>
        <w:right w:val="nil"/>
        <w:between w:val="nil"/>
      </w:pBdr>
      <w:tabs>
        <w:tab w:val="center" w:pos="4819"/>
        <w:tab w:val="right" w:pos="9638"/>
      </w:tabs>
      <w:spacing w:after="0" w:line="240" w:lineRule="auto"/>
      <w:jc w:val="center"/>
      <w:rPr>
        <w:color w:val="000000"/>
      </w:rPr>
    </w:pPr>
    <w:r>
      <w:rPr>
        <w:rFonts w:ascii="Times New Roman" w:eastAsia="Times New Roman" w:hAnsi="Times New Roman" w:cs="Times New Roman"/>
        <w:color w:val="000000"/>
        <w:sz w:val="16"/>
        <w:szCs w:val="16"/>
      </w:rPr>
      <w:t xml:space="preserve">C.F. 93001760763 – Cod. </w:t>
    </w:r>
    <w:proofErr w:type="spellStart"/>
    <w:r>
      <w:rPr>
        <w:rFonts w:ascii="Times New Roman" w:eastAsia="Times New Roman" w:hAnsi="Times New Roman" w:cs="Times New Roman"/>
        <w:color w:val="000000"/>
        <w:sz w:val="16"/>
        <w:szCs w:val="16"/>
      </w:rPr>
      <w:t>Univ</w:t>
    </w:r>
    <w:proofErr w:type="spellEnd"/>
    <w:r>
      <w:rPr>
        <w:rFonts w:ascii="Times New Roman" w:eastAsia="Times New Roman" w:hAnsi="Times New Roman" w:cs="Times New Roman"/>
        <w:color w:val="000000"/>
        <w:sz w:val="16"/>
        <w:szCs w:val="16"/>
      </w:rPr>
      <w:t>. UFZUGU</w:t>
    </w:r>
    <w:r>
      <w:rPr>
        <w:noProof/>
        <w:color w:val="000000"/>
      </w:rPr>
      <w:drawing>
        <wp:inline distT="0" distB="0" distL="0" distR="0" wp14:anchorId="219CFED0" wp14:editId="1EE83467">
          <wp:extent cx="157480" cy="161242"/>
          <wp:effectExtent l="0" t="0" r="0" b="0"/>
          <wp:docPr id="1929002503" name="image3.jpg" descr="359,096 Foto Icona Email, Immagini e Vettoriali"/>
          <wp:cNvGraphicFramePr/>
          <a:graphic xmlns:a="http://schemas.openxmlformats.org/drawingml/2006/main">
            <a:graphicData uri="http://schemas.openxmlformats.org/drawingml/2006/picture">
              <pic:pic xmlns:pic="http://schemas.openxmlformats.org/drawingml/2006/picture">
                <pic:nvPicPr>
                  <pic:cNvPr id="0" name="image3.jpg" descr="359,096 Foto Icona Email, Immagini e Vettoriali"/>
                  <pic:cNvPicPr preferRelativeResize="0"/>
                </pic:nvPicPr>
                <pic:blipFill>
                  <a:blip r:embed="rId2"/>
                  <a:srcRect l="24888" t="23999" r="25334" b="25112"/>
                  <a:stretch>
                    <a:fillRect/>
                  </a:stretch>
                </pic:blipFill>
                <pic:spPr>
                  <a:xfrm>
                    <a:off x="0" y="0"/>
                    <a:ext cx="157480" cy="161242"/>
                  </a:xfrm>
                  <a:prstGeom prst="rect">
                    <a:avLst/>
                  </a:prstGeom>
                  <a:ln/>
                </pic:spPr>
              </pic:pic>
            </a:graphicData>
          </a:graphic>
        </wp:inline>
      </w:drawing>
    </w:r>
    <w:hyperlink r:id="rId3">
      <w:r>
        <w:rPr>
          <w:rFonts w:ascii="Times New Roman" w:eastAsia="Times New Roman" w:hAnsi="Times New Roman" w:cs="Times New Roman"/>
          <w:color w:val="0000FF"/>
          <w:sz w:val="16"/>
          <w:szCs w:val="16"/>
          <w:u w:val="single"/>
        </w:rPr>
        <w:t>pzis01100t@istruzione.it</w:t>
      </w:r>
    </w:hyperlink>
    <w:r>
      <w:rPr>
        <w:noProof/>
        <w:color w:val="000000"/>
      </w:rPr>
      <w:drawing>
        <wp:inline distT="0" distB="0" distL="0" distR="0" wp14:anchorId="4D2F07CB" wp14:editId="204ACF50">
          <wp:extent cx="157480" cy="161242"/>
          <wp:effectExtent l="0" t="0" r="0" b="0"/>
          <wp:docPr id="1929002502" name="image3.jpg" descr="359,096 Foto Icona Email, Immagini e Vettoriali"/>
          <wp:cNvGraphicFramePr/>
          <a:graphic xmlns:a="http://schemas.openxmlformats.org/drawingml/2006/main">
            <a:graphicData uri="http://schemas.openxmlformats.org/drawingml/2006/picture">
              <pic:pic xmlns:pic="http://schemas.openxmlformats.org/drawingml/2006/picture">
                <pic:nvPicPr>
                  <pic:cNvPr id="0" name="image3.jpg" descr="359,096 Foto Icona Email, Immagini e Vettoriali"/>
                  <pic:cNvPicPr preferRelativeResize="0"/>
                </pic:nvPicPr>
                <pic:blipFill>
                  <a:blip r:embed="rId2"/>
                  <a:srcRect l="24888" t="23999" r="25334" b="25112"/>
                  <a:stretch>
                    <a:fillRect/>
                  </a:stretch>
                </pic:blipFill>
                <pic:spPr>
                  <a:xfrm>
                    <a:off x="0" y="0"/>
                    <a:ext cx="157480" cy="161242"/>
                  </a:xfrm>
                  <a:prstGeom prst="rect">
                    <a:avLst/>
                  </a:prstGeom>
                  <a:ln/>
                </pic:spPr>
              </pic:pic>
            </a:graphicData>
          </a:graphic>
        </wp:inline>
      </w:drawing>
    </w:r>
    <w:hyperlink r:id="rId4">
      <w:r>
        <w:rPr>
          <w:rFonts w:ascii="Times New Roman" w:eastAsia="Times New Roman" w:hAnsi="Times New Roman" w:cs="Times New Roman"/>
          <w:color w:val="0000FF"/>
          <w:sz w:val="16"/>
          <w:szCs w:val="16"/>
          <w:u w:val="single"/>
        </w:rPr>
        <w:t>pzis01100t@pec.istruzione.it</w:t>
      </w:r>
    </w:hyperlink>
  </w:p>
  <w:p w14:paraId="3C3D20BE" w14:textId="77777777" w:rsidR="00015491" w:rsidRDefault="00015491">
    <w:pPr>
      <w:pBdr>
        <w:top w:val="nil"/>
        <w:left w:val="nil"/>
        <w:bottom w:val="nil"/>
        <w:right w:val="nil"/>
        <w:between w:val="nil"/>
      </w:pBdr>
      <w:tabs>
        <w:tab w:val="center" w:pos="4819"/>
        <w:tab w:val="right" w:pos="9638"/>
      </w:tabs>
      <w:spacing w:after="0" w:line="240" w:lineRule="auto"/>
      <w:rPr>
        <w:color w:val="C559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428D5" w14:textId="77777777" w:rsidR="00305762" w:rsidRDefault="00305762">
      <w:pPr>
        <w:spacing w:after="0" w:line="240" w:lineRule="auto"/>
      </w:pPr>
      <w:r>
        <w:separator/>
      </w:r>
    </w:p>
  </w:footnote>
  <w:footnote w:type="continuationSeparator" w:id="0">
    <w:p w14:paraId="2284C42C" w14:textId="77777777" w:rsidR="00305762" w:rsidRDefault="00305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97E3" w14:textId="77777777" w:rsidR="00892AAA" w:rsidRDefault="00892AAA" w:rsidP="00892AAA">
    <w:pPr>
      <w:pStyle w:val="Nessunaspaziatura1"/>
      <w:spacing w:after="240"/>
      <w:jc w:val="center"/>
      <w:rPr>
        <w:rFonts w:ascii="Times New Roman" w:hAnsi="Times New Roman"/>
        <w:bCs/>
        <w:sz w:val="20"/>
        <w:szCs w:val="20"/>
      </w:rPr>
    </w:pPr>
    <w:r>
      <w:rPr>
        <w:noProof/>
        <w:color w:val="000000"/>
      </w:rPr>
      <w:drawing>
        <wp:anchor distT="0" distB="0" distL="0" distR="0" simplePos="0" relativeHeight="251669504" behindDoc="0" locked="0" layoutInCell="1" allowOverlap="1" wp14:anchorId="667F6772" wp14:editId="40B07D9F">
          <wp:simplePos x="0" y="0"/>
          <wp:positionH relativeFrom="column">
            <wp:posOffset>-243840</wp:posOffset>
          </wp:positionH>
          <wp:positionV relativeFrom="paragraph">
            <wp:posOffset>1093470</wp:posOffset>
          </wp:positionV>
          <wp:extent cx="752475" cy="628650"/>
          <wp:effectExtent l="19050" t="0" r="9525" b="0"/>
          <wp:wrapNone/>
          <wp:docPr id="6" name="image3.jpg" descr="iiss _ logo_10 copia 25"/>
          <wp:cNvGraphicFramePr/>
          <a:graphic xmlns:a="http://schemas.openxmlformats.org/drawingml/2006/main">
            <a:graphicData uri="http://schemas.openxmlformats.org/drawingml/2006/picture">
              <pic:pic xmlns:pic="http://schemas.openxmlformats.org/drawingml/2006/picture">
                <pic:nvPicPr>
                  <pic:cNvPr id="0" name="image3.jpg" descr="iiss _ logo_10 copia 25"/>
                  <pic:cNvPicPr preferRelativeResize="0"/>
                </pic:nvPicPr>
                <pic:blipFill>
                  <a:blip r:embed="rId1"/>
                  <a:srcRect/>
                  <a:stretch>
                    <a:fillRect/>
                  </a:stretch>
                </pic:blipFill>
                <pic:spPr>
                  <a:xfrm>
                    <a:off x="0" y="0"/>
                    <a:ext cx="752475" cy="628650"/>
                  </a:xfrm>
                  <a:prstGeom prst="rect">
                    <a:avLst/>
                  </a:prstGeom>
                  <a:ln/>
                </pic:spPr>
              </pic:pic>
            </a:graphicData>
          </a:graphic>
        </wp:anchor>
      </w:drawing>
    </w:r>
    <w:r w:rsidRPr="00892AAA">
      <w:rPr>
        <w:noProof/>
        <w:color w:val="000000"/>
      </w:rPr>
      <w:drawing>
        <wp:inline distT="0" distB="0" distL="0" distR="0" wp14:anchorId="4DD0043E" wp14:editId="403FA34D">
          <wp:extent cx="6108700" cy="1047750"/>
          <wp:effectExtent l="19050" t="0" r="6350" b="0"/>
          <wp:docPr id="1" name="Immagine 13515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5150645"/>
                  <pic:cNvPicPr>
                    <a:picLocks noChangeAspect="1" noChangeArrowheads="1"/>
                  </pic:cNvPicPr>
                </pic:nvPicPr>
                <pic:blipFill>
                  <a:blip r:embed="rId2"/>
                  <a:srcRect/>
                  <a:stretch>
                    <a:fillRect/>
                  </a:stretch>
                </pic:blipFill>
                <pic:spPr bwMode="auto">
                  <a:xfrm>
                    <a:off x="0" y="0"/>
                    <a:ext cx="6108700" cy="1047750"/>
                  </a:xfrm>
                  <a:prstGeom prst="rect">
                    <a:avLst/>
                  </a:prstGeom>
                  <a:noFill/>
                  <a:ln w="9525">
                    <a:noFill/>
                    <a:miter lim="800000"/>
                    <a:headEnd/>
                    <a:tailEnd/>
                  </a:ln>
                </pic:spPr>
              </pic:pic>
            </a:graphicData>
          </a:graphic>
        </wp:inline>
      </w:drawing>
    </w:r>
    <w:r w:rsidRPr="00892AAA">
      <w:rPr>
        <w:rFonts w:ascii="Times New Roman" w:hAnsi="Times New Roman"/>
        <w:bCs/>
        <w:sz w:val="20"/>
        <w:szCs w:val="20"/>
      </w:rPr>
      <w:t xml:space="preserve"> </w:t>
    </w:r>
    <w:r>
      <w:rPr>
        <w:rFonts w:ascii="Times New Roman" w:hAnsi="Times New Roman"/>
        <w:bCs/>
        <w:sz w:val="20"/>
        <w:szCs w:val="20"/>
      </w:rPr>
      <w:t>Ministero dell’Istruzione e del Merito</w:t>
    </w:r>
  </w:p>
  <w:p w14:paraId="433FD09B" w14:textId="77777777" w:rsidR="00892AAA" w:rsidRDefault="00892AAA" w:rsidP="00892AAA">
    <w:pPr>
      <w:pStyle w:val="Nessunaspaziatura1"/>
      <w:jc w:val="center"/>
      <w:rPr>
        <w:rFonts w:ascii="Times New Roman" w:hAnsi="Times New Roman"/>
        <w:b/>
        <w:bCs/>
      </w:rPr>
    </w:pPr>
    <w:r>
      <w:rPr>
        <w:rFonts w:ascii="Times New Roman" w:hAnsi="Times New Roman"/>
        <w:b/>
        <w:bCs/>
      </w:rPr>
      <w:t>ISTITUTO D’ISTRUZIONE SECONDARIA SUPERIORE “G. SOLIMENE</w:t>
    </w:r>
    <w:r>
      <w:rPr>
        <w:rFonts w:ascii="Times New Roman" w:hAnsi="Times New Roman"/>
      </w:rPr>
      <w:t>”</w:t>
    </w:r>
  </w:p>
  <w:p w14:paraId="0232AECB" w14:textId="77777777" w:rsidR="00892AAA" w:rsidRPr="00892AAA" w:rsidRDefault="00892AAA" w:rsidP="00892AAA">
    <w:pPr>
      <w:pStyle w:val="Nessunaspaziatura1"/>
      <w:jc w:val="center"/>
      <w:rPr>
        <w:rFonts w:ascii="Times New Roman" w:hAnsi="Times New Roman"/>
        <w:bCs/>
        <w:sz w:val="20"/>
        <w:szCs w:val="20"/>
      </w:rPr>
    </w:pPr>
    <w:r>
      <w:rPr>
        <w:rFonts w:ascii="Times New Roman" w:hAnsi="Times New Roman"/>
        <w:bCs/>
        <w:sz w:val="20"/>
        <w:szCs w:val="20"/>
      </w:rPr>
      <w:t>Via Aldo Moro, 3- 85024 Lavello (PZ)</w:t>
    </w:r>
  </w:p>
  <w:p w14:paraId="6D68451C" w14:textId="77777777" w:rsidR="00892AAA" w:rsidRDefault="00892AAA" w:rsidP="00892AAA">
    <w:pPr>
      <w:pStyle w:val="Nessunaspaziatura1"/>
      <w:jc w:val="center"/>
      <w:rPr>
        <w:b/>
        <w:bCs/>
        <w:sz w:val="18"/>
        <w:szCs w:val="18"/>
      </w:rPr>
    </w:pPr>
  </w:p>
  <w:tbl>
    <w:tblPr>
      <w:tblW w:w="9550" w:type="dxa"/>
      <w:jc w:val="center"/>
      <w:tblBorders>
        <w:insideH w:val="single" w:sz="4" w:space="0" w:color="BFBFBF"/>
        <w:insideV w:val="single" w:sz="4" w:space="0" w:color="BFBFBF"/>
      </w:tblBorders>
      <w:tblLook w:val="04A0" w:firstRow="1" w:lastRow="0" w:firstColumn="1" w:lastColumn="0" w:noHBand="0" w:noVBand="1"/>
    </w:tblPr>
    <w:tblGrid>
      <w:gridCol w:w="1927"/>
      <w:gridCol w:w="2120"/>
      <w:gridCol w:w="1649"/>
      <w:gridCol w:w="1927"/>
      <w:gridCol w:w="1927"/>
    </w:tblGrid>
    <w:tr w:rsidR="00892AAA" w14:paraId="3ADB31EA" w14:textId="77777777" w:rsidTr="004C51FA">
      <w:trPr>
        <w:trHeight w:val="1077"/>
        <w:jc w:val="center"/>
      </w:trPr>
      <w:tc>
        <w:tcPr>
          <w:tcW w:w="1927" w:type="dxa"/>
          <w:tcBorders>
            <w:top w:val="nil"/>
            <w:left w:val="nil"/>
            <w:bottom w:val="single" w:sz="4" w:space="0" w:color="BFBFBF"/>
            <w:right w:val="single" w:sz="4" w:space="0" w:color="BFBFBF"/>
          </w:tcBorders>
          <w:hideMark/>
        </w:tcPr>
        <w:p w14:paraId="5430392F"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Istituto Tecnico Economico</w:t>
          </w:r>
        </w:p>
        <w:p w14:paraId="590EB423"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Amministrazione Finanza Marketing</w:t>
          </w:r>
        </w:p>
        <w:p w14:paraId="24218A6B"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Sistemi Informativi Aziendali</w:t>
          </w:r>
        </w:p>
        <w:p w14:paraId="35C7ED55" w14:textId="77777777" w:rsidR="00892AAA" w:rsidRDefault="00892AAA" w:rsidP="004C51FA">
          <w:pPr>
            <w:pStyle w:val="Nessunaspaziatura1"/>
            <w:spacing w:line="276" w:lineRule="auto"/>
            <w:rPr>
              <w:b/>
              <w:sz w:val="18"/>
              <w:szCs w:val="18"/>
            </w:rPr>
          </w:pPr>
          <w:r>
            <w:rPr>
              <w:rFonts w:ascii="Times New Roman" w:hAnsi="Times New Roman"/>
              <w:bCs/>
              <w:sz w:val="12"/>
              <w:szCs w:val="12"/>
            </w:rPr>
            <w:t>PZTD011014</w:t>
          </w:r>
        </w:p>
      </w:tc>
      <w:tc>
        <w:tcPr>
          <w:tcW w:w="2120" w:type="dxa"/>
          <w:tcBorders>
            <w:top w:val="nil"/>
            <w:left w:val="single" w:sz="4" w:space="0" w:color="BFBFBF"/>
            <w:bottom w:val="single" w:sz="4" w:space="0" w:color="BFBFBF"/>
            <w:right w:val="single" w:sz="4" w:space="0" w:color="BFBFBF"/>
          </w:tcBorders>
          <w:hideMark/>
        </w:tcPr>
        <w:p w14:paraId="51E8B423"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Istituto Tecnico Tecnologico</w:t>
          </w:r>
        </w:p>
        <w:p w14:paraId="67538FE2"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Agraria Agroalimentare Agroindustria</w:t>
          </w:r>
        </w:p>
        <w:p w14:paraId="0BC3C3E5"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Produzioni e Trasformazioni Viticoltura ed Enologia</w:t>
          </w:r>
        </w:p>
        <w:p w14:paraId="703EE628"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Gestione dell’ambiente e del territorio</w:t>
          </w:r>
        </w:p>
        <w:p w14:paraId="38106EB0" w14:textId="77777777" w:rsidR="00892AAA" w:rsidRDefault="00892AAA" w:rsidP="004C51FA">
          <w:pPr>
            <w:pStyle w:val="Nessunaspaziatura1"/>
            <w:spacing w:line="276" w:lineRule="auto"/>
            <w:rPr>
              <w:b/>
              <w:sz w:val="18"/>
              <w:szCs w:val="18"/>
            </w:rPr>
          </w:pPr>
          <w:r>
            <w:rPr>
              <w:rFonts w:ascii="Times New Roman" w:hAnsi="Times New Roman"/>
              <w:bCs/>
              <w:sz w:val="12"/>
              <w:szCs w:val="12"/>
            </w:rPr>
            <w:t>PZTA01101N</w:t>
          </w:r>
        </w:p>
      </w:tc>
      <w:tc>
        <w:tcPr>
          <w:tcW w:w="1649" w:type="dxa"/>
          <w:tcBorders>
            <w:top w:val="nil"/>
            <w:left w:val="single" w:sz="4" w:space="0" w:color="BFBFBF"/>
            <w:bottom w:val="single" w:sz="4" w:space="0" w:color="BFBFBF"/>
            <w:right w:val="single" w:sz="4" w:space="0" w:color="BFBFBF"/>
          </w:tcBorders>
          <w:hideMark/>
        </w:tcPr>
        <w:p w14:paraId="69732DFA"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Liceo Classico</w:t>
          </w:r>
        </w:p>
        <w:p w14:paraId="02B7BA13" w14:textId="77777777" w:rsidR="00892AAA" w:rsidRDefault="00892AAA" w:rsidP="004C51FA">
          <w:pPr>
            <w:pStyle w:val="Nessunaspaziatura1"/>
            <w:spacing w:line="276" w:lineRule="auto"/>
            <w:rPr>
              <w:sz w:val="18"/>
              <w:szCs w:val="18"/>
            </w:rPr>
          </w:pPr>
          <w:r>
            <w:rPr>
              <w:rFonts w:ascii="Times New Roman" w:hAnsi="Times New Roman"/>
              <w:bCs/>
              <w:sz w:val="12"/>
              <w:szCs w:val="12"/>
            </w:rPr>
            <w:t>PZPC011015</w:t>
          </w:r>
        </w:p>
      </w:tc>
      <w:tc>
        <w:tcPr>
          <w:tcW w:w="1927" w:type="dxa"/>
          <w:tcBorders>
            <w:top w:val="nil"/>
            <w:left w:val="single" w:sz="4" w:space="0" w:color="BFBFBF"/>
            <w:bottom w:val="single" w:sz="4" w:space="0" w:color="BFBFBF"/>
            <w:right w:val="single" w:sz="4" w:space="0" w:color="BFBFBF"/>
          </w:tcBorders>
          <w:hideMark/>
        </w:tcPr>
        <w:p w14:paraId="5D6A0DBE"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Liceo Scientifico</w:t>
          </w:r>
        </w:p>
        <w:p w14:paraId="489E1D9F"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 xml:space="preserve">Liceo Scientifico </w:t>
          </w:r>
        </w:p>
        <w:p w14:paraId="74E3474F"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Scienze applicate</w:t>
          </w:r>
        </w:p>
        <w:p w14:paraId="4E3386C7" w14:textId="77777777" w:rsidR="00892AAA" w:rsidRDefault="00892AAA" w:rsidP="004C51FA">
          <w:pPr>
            <w:pStyle w:val="Nessunaspaziatura1"/>
            <w:spacing w:line="276" w:lineRule="auto"/>
            <w:rPr>
              <w:b/>
              <w:sz w:val="18"/>
              <w:szCs w:val="18"/>
            </w:rPr>
          </w:pPr>
          <w:r>
            <w:rPr>
              <w:rFonts w:ascii="Times New Roman" w:hAnsi="Times New Roman"/>
              <w:bCs/>
              <w:sz w:val="12"/>
              <w:szCs w:val="12"/>
            </w:rPr>
            <w:t>PZPC011015</w:t>
          </w:r>
        </w:p>
      </w:tc>
      <w:tc>
        <w:tcPr>
          <w:tcW w:w="1927" w:type="dxa"/>
          <w:tcBorders>
            <w:top w:val="nil"/>
            <w:left w:val="single" w:sz="4" w:space="0" w:color="BFBFBF"/>
            <w:bottom w:val="single" w:sz="4" w:space="0" w:color="BFBFBF"/>
            <w:right w:val="nil"/>
          </w:tcBorders>
          <w:hideMark/>
        </w:tcPr>
        <w:p w14:paraId="29C65B7B"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Percorso di II Livello</w:t>
          </w:r>
        </w:p>
        <w:p w14:paraId="39B059B2"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Serale per Adulti</w:t>
          </w:r>
        </w:p>
        <w:p w14:paraId="3D6DDD9A" w14:textId="77777777" w:rsidR="00892AAA" w:rsidRDefault="00892AAA" w:rsidP="004C51FA">
          <w:pPr>
            <w:pStyle w:val="Nessunaspaziatura1"/>
            <w:spacing w:line="276" w:lineRule="auto"/>
            <w:rPr>
              <w:b/>
              <w:sz w:val="18"/>
              <w:szCs w:val="18"/>
            </w:rPr>
          </w:pPr>
          <w:r>
            <w:rPr>
              <w:rFonts w:ascii="Times New Roman" w:hAnsi="Times New Roman"/>
              <w:bCs/>
              <w:sz w:val="12"/>
              <w:szCs w:val="12"/>
            </w:rPr>
            <w:t>PZTD01150C</w:t>
          </w:r>
        </w:p>
      </w:tc>
    </w:tr>
    <w:tr w:rsidR="00892AAA" w:rsidRPr="008F1B9E" w14:paraId="5D9383CF" w14:textId="77777777" w:rsidTr="004C51FA">
      <w:trPr>
        <w:trHeight w:val="710"/>
        <w:jc w:val="center"/>
      </w:trPr>
      <w:tc>
        <w:tcPr>
          <w:tcW w:w="1927" w:type="dxa"/>
          <w:tcBorders>
            <w:top w:val="single" w:sz="4" w:space="0" w:color="BFBFBF"/>
            <w:left w:val="nil"/>
            <w:bottom w:val="nil"/>
            <w:right w:val="single" w:sz="4" w:space="0" w:color="BFBFBF"/>
          </w:tcBorders>
        </w:tcPr>
        <w:p w14:paraId="0616B71A" w14:textId="77777777" w:rsidR="00892AAA" w:rsidRDefault="00892AAA" w:rsidP="00892AAA">
          <w:pPr>
            <w:pStyle w:val="Nessunaspaziatura1"/>
            <w:rPr>
              <w:b/>
              <w:sz w:val="18"/>
              <w:szCs w:val="18"/>
            </w:rPr>
          </w:pPr>
        </w:p>
        <w:p w14:paraId="307B12CC" w14:textId="77777777" w:rsidR="00892AAA" w:rsidRDefault="00892AAA" w:rsidP="00892AAA">
          <w:pPr>
            <w:pStyle w:val="Nessunaspaziatura1"/>
            <w:rPr>
              <w:rFonts w:ascii="Times New Roman" w:hAnsi="Times New Roman"/>
              <w:sz w:val="16"/>
              <w:szCs w:val="16"/>
            </w:rPr>
          </w:pPr>
          <w:r>
            <w:rPr>
              <w:rFonts w:ascii="Times New Roman" w:hAnsi="Times New Roman"/>
              <w:sz w:val="16"/>
              <w:szCs w:val="16"/>
            </w:rPr>
            <w:t>Sede di Palazzo San Gervasio                 ‘C. d’Errico’</w:t>
          </w:r>
        </w:p>
      </w:tc>
      <w:tc>
        <w:tcPr>
          <w:tcW w:w="2120" w:type="dxa"/>
          <w:tcBorders>
            <w:top w:val="single" w:sz="4" w:space="0" w:color="BFBFBF"/>
            <w:left w:val="single" w:sz="4" w:space="0" w:color="BFBFBF"/>
            <w:bottom w:val="nil"/>
            <w:right w:val="single" w:sz="4" w:space="0" w:color="BFBFBF"/>
          </w:tcBorders>
        </w:tcPr>
        <w:p w14:paraId="7C8CF858" w14:textId="77777777" w:rsidR="00892AAA" w:rsidRDefault="00892AAA" w:rsidP="004C51FA">
          <w:pPr>
            <w:pStyle w:val="Nessunaspaziatura1"/>
            <w:rPr>
              <w:rFonts w:ascii="Times New Roman" w:hAnsi="Times New Roman"/>
              <w:bCs/>
              <w:sz w:val="16"/>
              <w:szCs w:val="18"/>
              <w:u w:val="single"/>
            </w:rPr>
          </w:pPr>
        </w:p>
        <w:p w14:paraId="472038D0"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Istituto Tecnico Economico</w:t>
          </w:r>
        </w:p>
        <w:p w14:paraId="3A304C52"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Amministrazione Finanza Marketing</w:t>
          </w:r>
        </w:p>
        <w:p w14:paraId="69ECA793"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Sistemi Informativi Aziendali</w:t>
          </w:r>
        </w:p>
        <w:p w14:paraId="36E59EAD" w14:textId="77777777" w:rsidR="00892AAA" w:rsidRDefault="00892AAA" w:rsidP="004C51FA">
          <w:pPr>
            <w:pStyle w:val="Nessunaspaziatura1"/>
            <w:spacing w:line="276" w:lineRule="auto"/>
            <w:rPr>
              <w:b/>
              <w:sz w:val="18"/>
              <w:szCs w:val="18"/>
            </w:rPr>
          </w:pPr>
          <w:r>
            <w:rPr>
              <w:rFonts w:ascii="Times New Roman" w:hAnsi="Times New Roman"/>
              <w:bCs/>
              <w:sz w:val="12"/>
              <w:szCs w:val="12"/>
            </w:rPr>
            <w:t>PZTD011025</w:t>
          </w:r>
        </w:p>
      </w:tc>
      <w:tc>
        <w:tcPr>
          <w:tcW w:w="1649" w:type="dxa"/>
          <w:tcBorders>
            <w:top w:val="single" w:sz="4" w:space="0" w:color="BFBFBF"/>
            <w:left w:val="single" w:sz="4" w:space="0" w:color="BFBFBF"/>
            <w:bottom w:val="nil"/>
            <w:right w:val="single" w:sz="4" w:space="0" w:color="BFBFBF"/>
          </w:tcBorders>
        </w:tcPr>
        <w:p w14:paraId="22051862" w14:textId="77777777" w:rsidR="00892AAA" w:rsidRDefault="00892AAA" w:rsidP="004C51FA">
          <w:pPr>
            <w:pStyle w:val="Nessunaspaziatura1"/>
            <w:rPr>
              <w:rFonts w:ascii="Times New Roman" w:hAnsi="Times New Roman"/>
              <w:bCs/>
              <w:sz w:val="16"/>
              <w:szCs w:val="18"/>
              <w:u w:val="single"/>
            </w:rPr>
          </w:pPr>
        </w:p>
        <w:p w14:paraId="388530A8" w14:textId="77777777" w:rsidR="00892AAA" w:rsidRDefault="00892AAA" w:rsidP="004C51FA">
          <w:pPr>
            <w:pStyle w:val="Nessunaspaziatura1"/>
            <w:spacing w:line="276" w:lineRule="auto"/>
            <w:rPr>
              <w:rFonts w:ascii="Times New Roman" w:hAnsi="Times New Roman"/>
              <w:b/>
              <w:bCs/>
              <w:sz w:val="12"/>
              <w:szCs w:val="12"/>
            </w:rPr>
          </w:pPr>
          <w:r>
            <w:rPr>
              <w:rFonts w:ascii="Times New Roman" w:hAnsi="Times New Roman"/>
              <w:b/>
              <w:bCs/>
              <w:sz w:val="16"/>
              <w:szCs w:val="18"/>
              <w:u w:val="single"/>
            </w:rPr>
            <w:t>Liceo Linguistico</w:t>
          </w:r>
        </w:p>
        <w:p w14:paraId="68A87AB1" w14:textId="77777777" w:rsidR="00892AAA" w:rsidRDefault="00892AAA" w:rsidP="004C51FA">
          <w:pPr>
            <w:pStyle w:val="Nessunaspaziatura1"/>
            <w:spacing w:line="276" w:lineRule="auto"/>
            <w:rPr>
              <w:b/>
              <w:sz w:val="18"/>
              <w:szCs w:val="18"/>
            </w:rPr>
          </w:pPr>
          <w:r>
            <w:rPr>
              <w:rFonts w:ascii="Times New Roman" w:hAnsi="Times New Roman"/>
              <w:bCs/>
              <w:sz w:val="12"/>
              <w:szCs w:val="12"/>
            </w:rPr>
            <w:t>PZPM011019</w:t>
          </w:r>
        </w:p>
      </w:tc>
      <w:tc>
        <w:tcPr>
          <w:tcW w:w="1927" w:type="dxa"/>
          <w:tcBorders>
            <w:top w:val="single" w:sz="4" w:space="0" w:color="BFBFBF"/>
            <w:left w:val="single" w:sz="4" w:space="0" w:color="BFBFBF"/>
            <w:bottom w:val="nil"/>
            <w:right w:val="single" w:sz="4" w:space="0" w:color="BFBFBF"/>
          </w:tcBorders>
        </w:tcPr>
        <w:p w14:paraId="2277B417" w14:textId="77777777" w:rsidR="00892AAA" w:rsidRDefault="00892AAA" w:rsidP="004C51FA">
          <w:pPr>
            <w:pStyle w:val="Nessunaspaziatura1"/>
            <w:rPr>
              <w:rFonts w:ascii="Times New Roman" w:hAnsi="Times New Roman"/>
              <w:bCs/>
              <w:sz w:val="16"/>
              <w:szCs w:val="18"/>
              <w:u w:val="single"/>
            </w:rPr>
          </w:pPr>
        </w:p>
        <w:p w14:paraId="65449D63" w14:textId="77777777" w:rsidR="00892AAA" w:rsidRDefault="00892AAA" w:rsidP="004C51FA">
          <w:pPr>
            <w:pStyle w:val="Nessunaspaziatura1"/>
            <w:spacing w:line="276" w:lineRule="auto"/>
            <w:rPr>
              <w:rFonts w:ascii="Times New Roman" w:hAnsi="Times New Roman"/>
              <w:b/>
              <w:bCs/>
              <w:sz w:val="14"/>
              <w:szCs w:val="14"/>
              <w:u w:val="single"/>
            </w:rPr>
          </w:pPr>
          <w:r>
            <w:rPr>
              <w:rFonts w:ascii="Times New Roman" w:hAnsi="Times New Roman"/>
              <w:b/>
              <w:bCs/>
              <w:sz w:val="14"/>
              <w:szCs w:val="14"/>
              <w:u w:val="single"/>
            </w:rPr>
            <w:t>Percorso di II Livello</w:t>
          </w:r>
        </w:p>
        <w:p w14:paraId="1456C04D" w14:textId="77777777" w:rsidR="00892AAA" w:rsidRDefault="00892AAA" w:rsidP="004C51FA">
          <w:pPr>
            <w:pStyle w:val="Nessunaspaziatura1"/>
            <w:spacing w:line="276" w:lineRule="auto"/>
            <w:rPr>
              <w:rFonts w:ascii="Times New Roman" w:hAnsi="Times New Roman"/>
              <w:bCs/>
              <w:sz w:val="12"/>
              <w:szCs w:val="12"/>
            </w:rPr>
          </w:pPr>
          <w:r>
            <w:rPr>
              <w:rFonts w:ascii="Times New Roman" w:hAnsi="Times New Roman"/>
              <w:bCs/>
              <w:sz w:val="12"/>
              <w:szCs w:val="12"/>
            </w:rPr>
            <w:t>Serale per Adulti</w:t>
          </w:r>
        </w:p>
        <w:p w14:paraId="5F1BFB93" w14:textId="77777777" w:rsidR="00892AAA" w:rsidRDefault="00892AAA" w:rsidP="004C51FA">
          <w:pPr>
            <w:pStyle w:val="Nessunaspaziatura1"/>
            <w:spacing w:line="276" w:lineRule="auto"/>
            <w:rPr>
              <w:b/>
              <w:sz w:val="18"/>
              <w:szCs w:val="18"/>
            </w:rPr>
          </w:pPr>
          <w:r>
            <w:rPr>
              <w:rFonts w:ascii="Times New Roman" w:hAnsi="Times New Roman"/>
              <w:bCs/>
              <w:sz w:val="12"/>
              <w:szCs w:val="12"/>
            </w:rPr>
            <w:t>PZTD01152E</w:t>
          </w:r>
        </w:p>
      </w:tc>
      <w:tc>
        <w:tcPr>
          <w:tcW w:w="1927" w:type="dxa"/>
          <w:tcBorders>
            <w:top w:val="single" w:sz="4" w:space="0" w:color="BFBFBF"/>
            <w:left w:val="single" w:sz="4" w:space="0" w:color="BFBFBF"/>
            <w:bottom w:val="nil"/>
            <w:right w:val="nil"/>
          </w:tcBorders>
          <w:hideMark/>
        </w:tcPr>
        <w:p w14:paraId="4F8F19AF" w14:textId="77777777" w:rsidR="00892AAA" w:rsidRPr="008F1B9E" w:rsidRDefault="00892AAA" w:rsidP="004C51FA">
          <w:pPr>
            <w:pStyle w:val="Nessunaspaziatura1"/>
            <w:jc w:val="center"/>
            <w:rPr>
              <w:rFonts w:ascii="Times New Roman" w:hAnsi="Times New Roman"/>
              <w:bCs/>
              <w:sz w:val="12"/>
              <w:szCs w:val="12"/>
            </w:rPr>
          </w:pPr>
        </w:p>
        <w:p w14:paraId="3FD91BE7" w14:textId="77777777" w:rsidR="00892AAA" w:rsidRPr="008F1B9E" w:rsidRDefault="00892AAA" w:rsidP="004C51FA">
          <w:pPr>
            <w:pStyle w:val="Nessunaspaziatura1"/>
            <w:rPr>
              <w:rFonts w:ascii="Times New Roman" w:hAnsi="Times New Roman"/>
              <w:b/>
              <w:bCs/>
              <w:sz w:val="14"/>
              <w:szCs w:val="14"/>
              <w:u w:val="single"/>
            </w:rPr>
          </w:pPr>
          <w:r w:rsidRPr="008F1B9E">
            <w:rPr>
              <w:rFonts w:ascii="Times New Roman" w:hAnsi="Times New Roman"/>
              <w:b/>
              <w:bCs/>
              <w:sz w:val="14"/>
              <w:szCs w:val="14"/>
              <w:u w:val="single"/>
            </w:rPr>
            <w:t>Liceo Scientifico</w:t>
          </w:r>
        </w:p>
        <w:p w14:paraId="071031C8" w14:textId="77777777" w:rsidR="00892AAA" w:rsidRPr="008F1B9E" w:rsidRDefault="00892AAA" w:rsidP="004C51FA">
          <w:pPr>
            <w:pStyle w:val="Nessunaspaziatura1"/>
            <w:rPr>
              <w:rFonts w:ascii="Times New Roman" w:hAnsi="Times New Roman"/>
              <w:bCs/>
              <w:sz w:val="12"/>
              <w:szCs w:val="12"/>
            </w:rPr>
          </w:pPr>
          <w:r w:rsidRPr="008F1B9E">
            <w:rPr>
              <w:rFonts w:ascii="Times New Roman" w:hAnsi="Times New Roman"/>
              <w:bCs/>
              <w:sz w:val="12"/>
              <w:szCs w:val="12"/>
            </w:rPr>
            <w:t xml:space="preserve">Liceo Scientifico </w:t>
          </w:r>
        </w:p>
        <w:p w14:paraId="1352765D" w14:textId="77777777" w:rsidR="00892AAA" w:rsidRPr="008F1B9E" w:rsidRDefault="00892AAA" w:rsidP="004C51FA">
          <w:pPr>
            <w:pStyle w:val="Nessunaspaziatura1"/>
            <w:rPr>
              <w:rFonts w:ascii="Times New Roman" w:hAnsi="Times New Roman"/>
              <w:bCs/>
              <w:sz w:val="12"/>
              <w:szCs w:val="12"/>
            </w:rPr>
          </w:pPr>
          <w:r w:rsidRPr="008F1B9E">
            <w:rPr>
              <w:rFonts w:ascii="Times New Roman" w:hAnsi="Times New Roman"/>
              <w:bCs/>
              <w:sz w:val="12"/>
              <w:szCs w:val="12"/>
            </w:rPr>
            <w:t>Scienze applicate</w:t>
          </w:r>
        </w:p>
      </w:tc>
    </w:tr>
  </w:tbl>
  <w:p w14:paraId="7F34749C" w14:textId="77777777" w:rsidR="00015491" w:rsidRDefault="00015491">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43A8" w14:textId="77777777" w:rsidR="00015491" w:rsidRDefault="00015491">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76ACA"/>
    <w:multiLevelType w:val="multilevel"/>
    <w:tmpl w:val="2362EC28"/>
    <w:lvl w:ilvl="0">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7DD4593"/>
    <w:multiLevelType w:val="multilevel"/>
    <w:tmpl w:val="C21AF100"/>
    <w:lvl w:ilvl="0">
      <w:numFmt w:val="bullet"/>
      <w:lvlText w:val="-"/>
      <w:lvlJc w:val="left"/>
      <w:pPr>
        <w:ind w:left="390" w:hanging="360"/>
      </w:pPr>
      <w:rPr>
        <w:rFonts w:ascii="Calibri" w:eastAsia="Calibri" w:hAnsi="Calibri" w:cs="Calibri"/>
      </w:rPr>
    </w:lvl>
    <w:lvl w:ilvl="1">
      <w:start w:val="1"/>
      <w:numFmt w:val="bullet"/>
      <w:lvlText w:val="o"/>
      <w:lvlJc w:val="left"/>
      <w:pPr>
        <w:ind w:left="1110" w:hanging="360"/>
      </w:pPr>
      <w:rPr>
        <w:rFonts w:ascii="Courier New" w:eastAsia="Courier New" w:hAnsi="Courier New" w:cs="Courier New"/>
      </w:rPr>
    </w:lvl>
    <w:lvl w:ilvl="2">
      <w:start w:val="1"/>
      <w:numFmt w:val="bullet"/>
      <w:lvlText w:val="▪"/>
      <w:lvlJc w:val="left"/>
      <w:pPr>
        <w:ind w:left="1830" w:hanging="360"/>
      </w:pPr>
      <w:rPr>
        <w:rFonts w:ascii="Noto Sans Symbols" w:eastAsia="Noto Sans Symbols" w:hAnsi="Noto Sans Symbols" w:cs="Noto Sans Symbols"/>
      </w:rPr>
    </w:lvl>
    <w:lvl w:ilvl="3">
      <w:start w:val="1"/>
      <w:numFmt w:val="bullet"/>
      <w:lvlText w:val="●"/>
      <w:lvlJc w:val="left"/>
      <w:pPr>
        <w:ind w:left="2550" w:hanging="360"/>
      </w:pPr>
      <w:rPr>
        <w:rFonts w:ascii="Noto Sans Symbols" w:eastAsia="Noto Sans Symbols" w:hAnsi="Noto Sans Symbols" w:cs="Noto Sans Symbols"/>
      </w:rPr>
    </w:lvl>
    <w:lvl w:ilvl="4">
      <w:start w:val="1"/>
      <w:numFmt w:val="bullet"/>
      <w:lvlText w:val="o"/>
      <w:lvlJc w:val="left"/>
      <w:pPr>
        <w:ind w:left="3270" w:hanging="360"/>
      </w:pPr>
      <w:rPr>
        <w:rFonts w:ascii="Courier New" w:eastAsia="Courier New" w:hAnsi="Courier New" w:cs="Courier New"/>
      </w:rPr>
    </w:lvl>
    <w:lvl w:ilvl="5">
      <w:start w:val="1"/>
      <w:numFmt w:val="bullet"/>
      <w:lvlText w:val="▪"/>
      <w:lvlJc w:val="left"/>
      <w:pPr>
        <w:ind w:left="3990" w:hanging="360"/>
      </w:pPr>
      <w:rPr>
        <w:rFonts w:ascii="Noto Sans Symbols" w:eastAsia="Noto Sans Symbols" w:hAnsi="Noto Sans Symbols" w:cs="Noto Sans Symbols"/>
      </w:rPr>
    </w:lvl>
    <w:lvl w:ilvl="6">
      <w:start w:val="1"/>
      <w:numFmt w:val="bullet"/>
      <w:lvlText w:val="●"/>
      <w:lvlJc w:val="left"/>
      <w:pPr>
        <w:ind w:left="4710" w:hanging="360"/>
      </w:pPr>
      <w:rPr>
        <w:rFonts w:ascii="Noto Sans Symbols" w:eastAsia="Noto Sans Symbols" w:hAnsi="Noto Sans Symbols" w:cs="Noto Sans Symbols"/>
      </w:rPr>
    </w:lvl>
    <w:lvl w:ilvl="7">
      <w:start w:val="1"/>
      <w:numFmt w:val="bullet"/>
      <w:lvlText w:val="o"/>
      <w:lvlJc w:val="left"/>
      <w:pPr>
        <w:ind w:left="5430" w:hanging="360"/>
      </w:pPr>
      <w:rPr>
        <w:rFonts w:ascii="Courier New" w:eastAsia="Courier New" w:hAnsi="Courier New" w:cs="Courier New"/>
      </w:rPr>
    </w:lvl>
    <w:lvl w:ilvl="8">
      <w:start w:val="1"/>
      <w:numFmt w:val="bullet"/>
      <w:lvlText w:val="▪"/>
      <w:lvlJc w:val="left"/>
      <w:pPr>
        <w:ind w:left="6150" w:hanging="360"/>
      </w:pPr>
      <w:rPr>
        <w:rFonts w:ascii="Noto Sans Symbols" w:eastAsia="Noto Sans Symbols" w:hAnsi="Noto Sans Symbols" w:cs="Noto Sans Symbols"/>
      </w:rPr>
    </w:lvl>
  </w:abstractNum>
  <w:num w:numId="1" w16cid:durableId="1765952672">
    <w:abstractNumId w:val="1"/>
  </w:num>
  <w:num w:numId="2" w16cid:durableId="160125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91"/>
    <w:rsid w:val="00015491"/>
    <w:rsid w:val="00052E56"/>
    <w:rsid w:val="000D1B00"/>
    <w:rsid w:val="000E02EC"/>
    <w:rsid w:val="00124031"/>
    <w:rsid w:val="0017562A"/>
    <w:rsid w:val="001761D5"/>
    <w:rsid w:val="00237579"/>
    <w:rsid w:val="00247B14"/>
    <w:rsid w:val="002E25BA"/>
    <w:rsid w:val="002F0DED"/>
    <w:rsid w:val="00305762"/>
    <w:rsid w:val="00320718"/>
    <w:rsid w:val="00381F8A"/>
    <w:rsid w:val="00396364"/>
    <w:rsid w:val="004236DA"/>
    <w:rsid w:val="004F5321"/>
    <w:rsid w:val="006F79C3"/>
    <w:rsid w:val="00724A76"/>
    <w:rsid w:val="007A20E8"/>
    <w:rsid w:val="00892AAA"/>
    <w:rsid w:val="009E5881"/>
    <w:rsid w:val="009E7072"/>
    <w:rsid w:val="00B36305"/>
    <w:rsid w:val="00BF5AF8"/>
    <w:rsid w:val="00D5022C"/>
    <w:rsid w:val="00E00D9D"/>
    <w:rsid w:val="00F03789"/>
    <w:rsid w:val="00F236AE"/>
    <w:rsid w:val="00FB1BF6"/>
    <w:rsid w:val="00FD0E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0882"/>
  <w15:docId w15:val="{74934595-CA80-43CC-90A2-72012039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27B3"/>
  </w:style>
  <w:style w:type="paragraph" w:styleId="Titolo1">
    <w:name w:val="heading 1"/>
    <w:basedOn w:val="Normale"/>
    <w:next w:val="Normale"/>
    <w:uiPriority w:val="9"/>
    <w:qFormat/>
    <w:rsid w:val="00320718"/>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20718"/>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20718"/>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20718"/>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320718"/>
    <w:pPr>
      <w:keepNext/>
      <w:keepLines/>
      <w:spacing w:before="220" w:after="40"/>
      <w:outlineLvl w:val="4"/>
    </w:pPr>
    <w:rPr>
      <w:b/>
    </w:rPr>
  </w:style>
  <w:style w:type="paragraph" w:styleId="Titolo6">
    <w:name w:val="heading 6"/>
    <w:basedOn w:val="Normale"/>
    <w:next w:val="Normale"/>
    <w:uiPriority w:val="9"/>
    <w:semiHidden/>
    <w:unhideWhenUsed/>
    <w:qFormat/>
    <w:rsid w:val="00320718"/>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20718"/>
    <w:tblPr>
      <w:tblCellMar>
        <w:top w:w="0" w:type="dxa"/>
        <w:left w:w="0" w:type="dxa"/>
        <w:bottom w:w="0" w:type="dxa"/>
        <w:right w:w="0" w:type="dxa"/>
      </w:tblCellMar>
    </w:tblPr>
  </w:style>
  <w:style w:type="paragraph" w:styleId="Titolo">
    <w:name w:val="Title"/>
    <w:basedOn w:val="Normale"/>
    <w:next w:val="Normale"/>
    <w:uiPriority w:val="10"/>
    <w:qFormat/>
    <w:rsid w:val="00320718"/>
    <w:pPr>
      <w:keepNext/>
      <w:keepLines/>
      <w:spacing w:before="480" w:after="120"/>
    </w:pPr>
    <w:rPr>
      <w:b/>
      <w:sz w:val="72"/>
      <w:szCs w:val="72"/>
    </w:rPr>
  </w:style>
  <w:style w:type="table" w:styleId="Grigliatabella">
    <w:name w:val="Table Grid"/>
    <w:basedOn w:val="Tabellanormale"/>
    <w:uiPriority w:val="39"/>
    <w:rsid w:val="0001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uiPriority w:val="1"/>
    <w:qFormat/>
    <w:rsid w:val="000127B3"/>
    <w:pPr>
      <w:spacing w:after="0" w:line="240" w:lineRule="auto"/>
    </w:pPr>
    <w:rPr>
      <w:rFonts w:eastAsia="Times New Roman" w:cs="Times New Roman"/>
    </w:rPr>
  </w:style>
  <w:style w:type="table" w:customStyle="1" w:styleId="Grigliatabella1">
    <w:name w:val="Griglia tabella1"/>
    <w:basedOn w:val="Tabellanormale"/>
    <w:next w:val="Grigliatabella"/>
    <w:uiPriority w:val="59"/>
    <w:rsid w:val="000127B3"/>
    <w:pPr>
      <w:spacing w:after="0" w:line="240" w:lineRule="auto"/>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127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27B3"/>
  </w:style>
  <w:style w:type="character" w:styleId="Collegamentoipertestuale">
    <w:name w:val="Hyperlink"/>
    <w:uiPriority w:val="99"/>
    <w:unhideWhenUsed/>
    <w:rsid w:val="000127B3"/>
    <w:rPr>
      <w:color w:val="0000FF"/>
      <w:u w:val="single"/>
    </w:rPr>
  </w:style>
  <w:style w:type="paragraph" w:styleId="Paragrafoelenco">
    <w:name w:val="List Paragraph"/>
    <w:basedOn w:val="Normale"/>
    <w:qFormat/>
    <w:rsid w:val="000127B3"/>
    <w:pPr>
      <w:ind w:left="720"/>
      <w:contextualSpacing/>
    </w:pPr>
    <w:rPr>
      <w:rFonts w:cs="Times New Roman"/>
    </w:rPr>
  </w:style>
  <w:style w:type="paragraph" w:styleId="Sottotitolo">
    <w:name w:val="Subtitle"/>
    <w:basedOn w:val="Normale"/>
    <w:next w:val="Normale"/>
    <w:uiPriority w:val="11"/>
    <w:qFormat/>
    <w:rsid w:val="00320718"/>
    <w:pPr>
      <w:keepNext/>
      <w:keepLines/>
      <w:spacing w:before="360" w:after="80"/>
    </w:pPr>
    <w:rPr>
      <w:rFonts w:ascii="Georgia" w:eastAsia="Georgia" w:hAnsi="Georgia" w:cs="Georgia"/>
      <w:i/>
      <w:color w:val="666666"/>
      <w:sz w:val="48"/>
      <w:szCs w:val="48"/>
    </w:rPr>
  </w:style>
  <w:style w:type="table" w:customStyle="1" w:styleId="a">
    <w:basedOn w:val="TableNormal"/>
    <w:rsid w:val="00320718"/>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rsid w:val="00320718"/>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rsid w:val="00320718"/>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D502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022C"/>
    <w:rPr>
      <w:rFonts w:ascii="Tahoma" w:hAnsi="Tahoma" w:cs="Tahoma"/>
      <w:sz w:val="16"/>
      <w:szCs w:val="16"/>
    </w:rPr>
  </w:style>
  <w:style w:type="paragraph" w:styleId="Corpotesto">
    <w:name w:val="Body Text"/>
    <w:basedOn w:val="Normale"/>
    <w:link w:val="CorpotestoCarattere"/>
    <w:uiPriority w:val="1"/>
    <w:semiHidden/>
    <w:unhideWhenUsed/>
    <w:qFormat/>
    <w:rsid w:val="006F79C3"/>
    <w:pPr>
      <w:widowControl w:val="0"/>
      <w:autoSpaceDE w:val="0"/>
      <w:autoSpaceDN w:val="0"/>
      <w:spacing w:after="0" w:line="240" w:lineRule="auto"/>
    </w:pPr>
    <w:rPr>
      <w:lang w:eastAsia="en-US"/>
    </w:rPr>
  </w:style>
  <w:style w:type="character" w:customStyle="1" w:styleId="CorpotestoCarattere">
    <w:name w:val="Corpo testo Carattere"/>
    <w:basedOn w:val="Carpredefinitoparagrafo"/>
    <w:link w:val="Corpotesto"/>
    <w:uiPriority w:val="1"/>
    <w:semiHidden/>
    <w:rsid w:val="006F79C3"/>
    <w:rPr>
      <w:lang w:eastAsia="en-US"/>
    </w:rPr>
  </w:style>
  <w:style w:type="paragraph" w:styleId="Intestazione">
    <w:name w:val="header"/>
    <w:basedOn w:val="Normale"/>
    <w:link w:val="IntestazioneCarattere"/>
    <w:uiPriority w:val="99"/>
    <w:semiHidden/>
    <w:unhideWhenUsed/>
    <w:rsid w:val="00052E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5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2903">
      <w:bodyDiv w:val="1"/>
      <w:marLeft w:val="0"/>
      <w:marRight w:val="0"/>
      <w:marTop w:val="0"/>
      <w:marBottom w:val="0"/>
      <w:divBdr>
        <w:top w:val="none" w:sz="0" w:space="0" w:color="auto"/>
        <w:left w:val="none" w:sz="0" w:space="0" w:color="auto"/>
        <w:bottom w:val="none" w:sz="0" w:space="0" w:color="auto"/>
        <w:right w:val="none" w:sz="0" w:space="0" w:color="auto"/>
      </w:divBdr>
    </w:div>
    <w:div w:id="1994795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zis01100t@istruzione.it" TargetMode="External"/><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hyperlink" Target="mailto:pzis01100t@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yRA5AnSeFEmDbghWRWaupmjxHQ==">CgMxLjAyCGguZ2pkZ3hzOAByITFpdTFEYW1aY2x2SXliSzVleTAzWmMtcjhMTUtpSVZCbg==</go:docsCustomData>
</go:gDocsCustomXmlDataStorage>
</file>

<file path=customXml/itemProps1.xml><?xml version="1.0" encoding="utf-8"?>
<ds:datastoreItem xmlns:ds="http://schemas.openxmlformats.org/officeDocument/2006/customXml" ds:itemID="{5C8696C8-6561-4E98-B1BC-47D980D246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catanzaromariano@outlook.it</cp:lastModifiedBy>
  <cp:revision>2</cp:revision>
  <cp:lastPrinted>2025-02-18T11:56:00Z</cp:lastPrinted>
  <dcterms:created xsi:type="dcterms:W3CDTF">2025-02-19T11:46:00Z</dcterms:created>
  <dcterms:modified xsi:type="dcterms:W3CDTF">2025-02-19T11:46:00Z</dcterms:modified>
</cp:coreProperties>
</file>